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153E" w14:textId="67D7EA77" w:rsidR="002B123B" w:rsidRPr="00213D61" w:rsidRDefault="00213D61">
      <w:pPr>
        <w:rPr>
          <w:b/>
          <w:bCs/>
        </w:rPr>
      </w:pPr>
      <w:r w:rsidRPr="00213D61">
        <w:rPr>
          <w:b/>
          <w:bCs/>
        </w:rPr>
        <w:t>In-depth understanding of normal development and normal feeding development</w:t>
      </w:r>
    </w:p>
    <w:p w14:paraId="32073D24" w14:textId="77777777" w:rsidR="00213D61" w:rsidRDefault="00213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1945"/>
        <w:gridCol w:w="4726"/>
      </w:tblGrid>
      <w:tr w:rsidR="00213D61" w14:paraId="7A523685" w14:textId="77777777" w:rsidTr="00213D61">
        <w:tc>
          <w:tcPr>
            <w:tcW w:w="2911" w:type="dxa"/>
          </w:tcPr>
          <w:p w14:paraId="29073D86" w14:textId="4133A695" w:rsidR="00213D61" w:rsidRPr="00213D61" w:rsidRDefault="00213D61">
            <w:pPr>
              <w:rPr>
                <w:b/>
                <w:bCs/>
              </w:rPr>
            </w:pPr>
            <w:r w:rsidRPr="00213D61">
              <w:rPr>
                <w:b/>
                <w:bCs/>
              </w:rPr>
              <w:t xml:space="preserve">Training </w:t>
            </w:r>
          </w:p>
        </w:tc>
        <w:tc>
          <w:tcPr>
            <w:tcW w:w="2097" w:type="dxa"/>
          </w:tcPr>
          <w:p w14:paraId="15D004DD" w14:textId="15191AED" w:rsidR="00213D61" w:rsidRPr="00213D61" w:rsidRDefault="00213D61">
            <w:pPr>
              <w:rPr>
                <w:b/>
                <w:bCs/>
              </w:rPr>
            </w:pPr>
            <w:r w:rsidRPr="00213D61">
              <w:rPr>
                <w:b/>
                <w:bCs/>
              </w:rPr>
              <w:t xml:space="preserve">Provider </w:t>
            </w:r>
          </w:p>
        </w:tc>
        <w:tc>
          <w:tcPr>
            <w:tcW w:w="4342" w:type="dxa"/>
          </w:tcPr>
          <w:p w14:paraId="68575B30" w14:textId="7439DBEA" w:rsidR="00213D61" w:rsidRPr="00213D61" w:rsidRDefault="00213D61">
            <w:pPr>
              <w:rPr>
                <w:b/>
                <w:bCs/>
              </w:rPr>
            </w:pPr>
            <w:r w:rsidRPr="00213D61">
              <w:rPr>
                <w:b/>
                <w:bCs/>
              </w:rPr>
              <w:t>How to access</w:t>
            </w:r>
          </w:p>
        </w:tc>
      </w:tr>
      <w:tr w:rsidR="00213D61" w14:paraId="4B71E7AA" w14:textId="77777777" w:rsidTr="00213D61">
        <w:trPr>
          <w:trHeight w:val="4094"/>
        </w:trPr>
        <w:tc>
          <w:tcPr>
            <w:tcW w:w="2911" w:type="dxa"/>
          </w:tcPr>
          <w:p w14:paraId="3D4399FC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Prevention Of Feeding, Speech, And Mouth Development Problems: Birth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To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Age 2 </w:t>
            </w:r>
          </w:p>
          <w:p w14:paraId="3F0296B6" w14:textId="77777777" w:rsidR="00213D61" w:rsidRPr="00213D61" w:rsidRDefault="00213D61">
            <w:pPr>
              <w:rPr>
                <w:rFonts w:ascii="Helvetica" w:hAnsi="Helvetica"/>
              </w:rPr>
            </w:pPr>
          </w:p>
        </w:tc>
        <w:tc>
          <w:tcPr>
            <w:tcW w:w="2097" w:type="dxa"/>
          </w:tcPr>
          <w:p w14:paraId="615C8A79" w14:textId="7C8EC6B1" w:rsidR="00213D61" w:rsidRPr="00213D61" w:rsidRDefault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Diane Bahr, MS, CCC-SLP, CIMI</w:t>
            </w:r>
          </w:p>
        </w:tc>
        <w:tc>
          <w:tcPr>
            <w:tcW w:w="4342" w:type="dxa"/>
          </w:tcPr>
          <w:p w14:paraId="3639334D" w14:textId="5110911D" w:rsidR="00213D61" w:rsidRPr="00213D61" w:rsidRDefault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https://www.northernspeech.com/early-intervention/prevention-of-feeding-speech-and-mouth-development-problems-birth-to-age-2/</w:t>
            </w:r>
          </w:p>
        </w:tc>
      </w:tr>
      <w:tr w:rsidR="00213D61" w14:paraId="0ACD71A4" w14:textId="77777777" w:rsidTr="00213D61">
        <w:tc>
          <w:tcPr>
            <w:tcW w:w="2911" w:type="dxa"/>
          </w:tcPr>
          <w:p w14:paraId="780D371E" w14:textId="77777777" w:rsidR="00213D61" w:rsidRPr="00213D61" w:rsidRDefault="00213D61" w:rsidP="00213D61">
            <w:r w:rsidRPr="00213D61">
              <w:t>Supporting Pediatric Feeding Challenges in the 0-3 Population</w:t>
            </w:r>
          </w:p>
          <w:p w14:paraId="441EB06D" w14:textId="77777777" w:rsidR="00213D61" w:rsidRPr="00213D61" w:rsidRDefault="00213D61" w:rsidP="00213D61">
            <w:pPr>
              <w:rPr>
                <w:rFonts w:ascii="Helvetica" w:hAnsi="Helvetica"/>
              </w:rPr>
            </w:pPr>
          </w:p>
        </w:tc>
        <w:tc>
          <w:tcPr>
            <w:tcW w:w="2097" w:type="dxa"/>
          </w:tcPr>
          <w:p w14:paraId="68631CD0" w14:textId="28CFAE9F" w:rsidR="00213D61" w:rsidRPr="00213D61" w:rsidRDefault="00213D61" w:rsidP="00213D61">
            <w:r w:rsidRPr="00213D61">
              <w:t>Catherine Callahan, MS, CCC-SLP, CLC</w:t>
            </w:r>
          </w:p>
        </w:tc>
        <w:tc>
          <w:tcPr>
            <w:tcW w:w="4342" w:type="dxa"/>
          </w:tcPr>
          <w:p w14:paraId="3D5541E3" w14:textId="5864E263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https://talktools.com/collections/feeding-self-study/products/pediatric-feeding-challenges-in-the-0-3-population</w:t>
            </w:r>
          </w:p>
        </w:tc>
      </w:tr>
      <w:tr w:rsidR="00213D61" w14:paraId="2865D4DB" w14:textId="77777777" w:rsidTr="00213D61">
        <w:tc>
          <w:tcPr>
            <w:tcW w:w="2911" w:type="dxa"/>
          </w:tcPr>
          <w:p w14:paraId="068D61B2" w14:textId="55625043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Pediatric Feeding and Swallowing: The Essentials</w:t>
            </w:r>
          </w:p>
        </w:tc>
        <w:tc>
          <w:tcPr>
            <w:tcW w:w="2097" w:type="dxa"/>
          </w:tcPr>
          <w:p w14:paraId="78E99738" w14:textId="34133325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Catherine Shaker, </w:t>
            </w:r>
          </w:p>
        </w:tc>
        <w:tc>
          <w:tcPr>
            <w:tcW w:w="4342" w:type="dxa"/>
          </w:tcPr>
          <w:p w14:paraId="345B29F8" w14:textId="50372DDC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https://shaker4swallowingandfeeding.com/</w:t>
            </w:r>
          </w:p>
        </w:tc>
      </w:tr>
    </w:tbl>
    <w:p w14:paraId="493AEE5A" w14:textId="77777777" w:rsidR="00213D61" w:rsidRDefault="00213D61"/>
    <w:p w14:paraId="0FDBA59A" w14:textId="77777777" w:rsidR="00213D61" w:rsidRDefault="00213D61" w:rsidP="00213D61">
      <w:pPr>
        <w:shd w:val="clear" w:color="auto" w:fill="FFFFFF"/>
        <w:rPr>
          <w:rStyle w:val="Hyperlink"/>
          <w:color w:val="4B2C6C"/>
          <w:sz w:val="21"/>
          <w:szCs w:val="21"/>
          <w:u w:val="none"/>
        </w:rPr>
      </w:pPr>
      <w:r>
        <w:rPr>
          <w:rFonts w:ascii="Source Sans Pro" w:hAnsi="Source Sans Pro"/>
          <w:color w:val="171717"/>
          <w:sz w:val="21"/>
          <w:szCs w:val="21"/>
        </w:rPr>
        <w:fldChar w:fldCharType="begin"/>
      </w:r>
      <w:r>
        <w:rPr>
          <w:rFonts w:ascii="Source Sans Pro" w:hAnsi="Source Sans Pro"/>
          <w:color w:val="171717"/>
          <w:sz w:val="21"/>
          <w:szCs w:val="21"/>
        </w:rPr>
        <w:instrText>HYPERLINK "https://www.northernspeech.com/pediatric-dysphagia/oral-mechanism-cranial-nerve-examination-what-every-slp-needs-to-know/"</w:instrText>
      </w:r>
      <w:r>
        <w:rPr>
          <w:rFonts w:ascii="Source Sans Pro" w:hAnsi="Source Sans Pro"/>
          <w:color w:val="171717"/>
          <w:sz w:val="21"/>
          <w:szCs w:val="21"/>
        </w:rPr>
      </w:r>
      <w:r>
        <w:rPr>
          <w:rFonts w:ascii="Source Sans Pro" w:hAnsi="Source Sans Pro"/>
          <w:color w:val="171717"/>
          <w:sz w:val="21"/>
          <w:szCs w:val="21"/>
        </w:rPr>
        <w:fldChar w:fldCharType="separate"/>
      </w:r>
    </w:p>
    <w:p w14:paraId="7DE0596C" w14:textId="77777777" w:rsidR="00213D61" w:rsidRDefault="00213D61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  <w:r>
        <w:rPr>
          <w:rFonts w:ascii="Source Sans Pro" w:hAnsi="Source Sans Pro"/>
          <w:color w:val="171717"/>
          <w:sz w:val="21"/>
          <w:szCs w:val="21"/>
        </w:rPr>
        <w:fldChar w:fldCharType="end"/>
      </w:r>
    </w:p>
    <w:p w14:paraId="6405D4FB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7D66585D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1F896981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4665F0F9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04D87D87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415A7C35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2BC477D8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60FE45DF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3891B0DD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14A33F6C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7CD57B43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436B8F9B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584F0F74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59462BA3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7B39B5E9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7C198E68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716E41BE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11E4AC46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18C7207F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05312782" w14:textId="77777777" w:rsidR="003E19D2" w:rsidRDefault="003E19D2" w:rsidP="00213D61">
      <w:pPr>
        <w:shd w:val="clear" w:color="auto" w:fill="FFFFFF"/>
        <w:rPr>
          <w:rFonts w:ascii="Source Sans Pro" w:hAnsi="Source Sans Pro"/>
          <w:color w:val="171717"/>
          <w:sz w:val="21"/>
          <w:szCs w:val="21"/>
        </w:rPr>
      </w:pPr>
    </w:p>
    <w:p w14:paraId="0147B5F7" w14:textId="1F8802F6" w:rsidR="00213D61" w:rsidRDefault="00213D61">
      <w:pPr>
        <w:rPr>
          <w:b/>
          <w:bCs/>
        </w:rPr>
      </w:pPr>
      <w:r>
        <w:rPr>
          <w:b/>
          <w:bCs/>
        </w:rPr>
        <w:t>Oral structures and oral motor skills (Including TOTS)</w:t>
      </w:r>
    </w:p>
    <w:p w14:paraId="2FC71026" w14:textId="77777777" w:rsidR="00213D61" w:rsidRDefault="00213D61">
      <w:pPr>
        <w:rPr>
          <w:b/>
          <w:bCs/>
        </w:rPr>
      </w:pPr>
    </w:p>
    <w:p w14:paraId="29D2A4A9" w14:textId="5A5FFF04" w:rsidR="00213D61" w:rsidRPr="00213D61" w:rsidRDefault="00213D61">
      <w:pPr>
        <w:rPr>
          <w:b/>
          <w:bCs/>
        </w:rPr>
      </w:pPr>
      <w:r w:rsidRPr="00213D61">
        <w:rPr>
          <w:b/>
          <w:bCs/>
        </w:rPr>
        <w:t>Tethered Oral Tissue</w:t>
      </w:r>
    </w:p>
    <w:p w14:paraId="5BAFD79E" w14:textId="77777777" w:rsidR="00213D61" w:rsidRDefault="00213D61" w:rsidP="00213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083"/>
        <w:gridCol w:w="4662"/>
      </w:tblGrid>
      <w:tr w:rsidR="00213D61" w14:paraId="3BEFAE71" w14:textId="77777777" w:rsidTr="00213D61">
        <w:tc>
          <w:tcPr>
            <w:tcW w:w="2605" w:type="dxa"/>
          </w:tcPr>
          <w:p w14:paraId="03EFB3D9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2083" w:type="dxa"/>
          </w:tcPr>
          <w:p w14:paraId="1DD35171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662" w:type="dxa"/>
          </w:tcPr>
          <w:p w14:paraId="4EE82C13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14:paraId="6A8FEC35" w14:textId="77777777" w:rsidTr="00213D61">
        <w:tc>
          <w:tcPr>
            <w:tcW w:w="2605" w:type="dxa"/>
          </w:tcPr>
          <w:p w14:paraId="75040136" w14:textId="5189274A" w:rsidR="00213D61" w:rsidRPr="00213D61" w:rsidRDefault="00213D61" w:rsidP="00213D61">
            <w:r w:rsidRPr="00213D61">
              <w:t xml:space="preserve">Oral Mechanism / Cranial Nerve Examination: What Every SLP Needs </w:t>
            </w:r>
            <w:proofErr w:type="gramStart"/>
            <w:r w:rsidRPr="00213D61">
              <w:t>To</w:t>
            </w:r>
            <w:proofErr w:type="gramEnd"/>
            <w:r w:rsidRPr="00213D61">
              <w:t xml:space="preserve"> Know #e72</w:t>
            </w:r>
          </w:p>
        </w:tc>
        <w:tc>
          <w:tcPr>
            <w:tcW w:w="2083" w:type="dxa"/>
          </w:tcPr>
          <w:p w14:paraId="5A08D9CE" w14:textId="77777777" w:rsidR="00213D61" w:rsidRPr="00213D61" w:rsidRDefault="00213D61" w:rsidP="00213D61">
            <w:r w:rsidRPr="00213D61">
              <w:t>Kellyn Dailey Hall, PhD, CCC-SLP</w:t>
            </w:r>
          </w:p>
          <w:p w14:paraId="2098A9ED" w14:textId="77777777" w:rsidR="00213D61" w:rsidRPr="00213D61" w:rsidRDefault="00213D61" w:rsidP="00213D61">
            <w:r w:rsidRPr="00213D61">
              <w:t>Top of Form</w:t>
            </w:r>
          </w:p>
          <w:p w14:paraId="1BBBA6C4" w14:textId="77777777" w:rsidR="00213D61" w:rsidRPr="00213D61" w:rsidRDefault="00213D61" w:rsidP="00213D61">
            <w:r w:rsidRPr="00213D61">
              <w:t>PURCHASE </w:t>
            </w:r>
          </w:p>
          <w:p w14:paraId="02FD1DF6" w14:textId="77777777" w:rsidR="00213D61" w:rsidRDefault="00213D61" w:rsidP="00213D61">
            <w:r w:rsidRPr="00213D61">
              <w:t>Bottom of Form</w:t>
            </w:r>
          </w:p>
          <w:p w14:paraId="35AF5E7E" w14:textId="3145CFF5" w:rsidR="006404E3" w:rsidRPr="00213D61" w:rsidRDefault="006404E3" w:rsidP="00213D61"/>
        </w:tc>
        <w:tc>
          <w:tcPr>
            <w:tcW w:w="4662" w:type="dxa"/>
          </w:tcPr>
          <w:p w14:paraId="23C8D494" w14:textId="69D0B1E4" w:rsidR="00213D61" w:rsidRPr="00213D61" w:rsidRDefault="00213D61" w:rsidP="00213D61">
            <w:r w:rsidRPr="00213D61">
              <w:t>https://www.northernspeech.com/pediatric-dysphagia/oral-mechanism-cranial-nerve-examination-what-every-slp-needs-to-know/</w:t>
            </w:r>
          </w:p>
        </w:tc>
      </w:tr>
      <w:tr w:rsidR="00213D61" w14:paraId="0438A5A3" w14:textId="77777777" w:rsidTr="00213D61">
        <w:tc>
          <w:tcPr>
            <w:tcW w:w="2605" w:type="dxa"/>
          </w:tcPr>
          <w:p w14:paraId="7A5960BE" w14:textId="77777777" w:rsidR="00213D61" w:rsidRPr="00213D61" w:rsidRDefault="00213D61" w:rsidP="00213D61">
            <w:r w:rsidRPr="00213D61">
              <w:t xml:space="preserve">Orofacial Myology/Tongue Thrust: An Introduction </w:t>
            </w:r>
            <w:proofErr w:type="gramStart"/>
            <w:r w:rsidRPr="00213D61">
              <w:t>With</w:t>
            </w:r>
            <w:proofErr w:type="gramEnd"/>
            <w:r w:rsidRPr="00213D61">
              <w:t xml:space="preserve"> Assessment Applications </w:t>
            </w:r>
          </w:p>
          <w:p w14:paraId="2E65A12B" w14:textId="77777777" w:rsidR="00213D61" w:rsidRPr="00213D61" w:rsidRDefault="00213D61" w:rsidP="00213D61"/>
        </w:tc>
        <w:tc>
          <w:tcPr>
            <w:tcW w:w="2083" w:type="dxa"/>
          </w:tcPr>
          <w:p w14:paraId="0BE4C864" w14:textId="18C1F874" w:rsidR="00213D61" w:rsidRPr="00213D61" w:rsidRDefault="00213D61" w:rsidP="00213D61">
            <w:r w:rsidRPr="00213D61">
              <w:t>Sandra R. Holtzman, MS, CCC-SLP, COM, QOM</w:t>
            </w:r>
          </w:p>
        </w:tc>
        <w:tc>
          <w:tcPr>
            <w:tcW w:w="4662" w:type="dxa"/>
          </w:tcPr>
          <w:p w14:paraId="7C544DB3" w14:textId="696A0690" w:rsidR="00213D61" w:rsidRPr="00213D61" w:rsidRDefault="00213D61" w:rsidP="00213D61">
            <w:hyperlink r:id="rId5" w:history="1">
              <w:r w:rsidRPr="00213D61">
                <w:rPr>
                  <w:rStyle w:val="Hyperlink"/>
                </w:rPr>
                <w:t>https://www.northernspeech.com/oral-mech-cranial-nerve-exam/orofacial-myologytongue-thrust-an-introduction-with-assessment-applications/</w:t>
              </w:r>
            </w:hyperlink>
          </w:p>
          <w:p w14:paraId="62E848AB" w14:textId="1F158CA9" w:rsidR="00213D61" w:rsidRPr="00213D61" w:rsidRDefault="00213D61" w:rsidP="00213D61"/>
        </w:tc>
      </w:tr>
      <w:tr w:rsidR="00213D61" w14:paraId="6A43BB9D" w14:textId="77777777" w:rsidTr="00213D61">
        <w:tc>
          <w:tcPr>
            <w:tcW w:w="2605" w:type="dxa"/>
          </w:tcPr>
          <w:p w14:paraId="24D85D42" w14:textId="77777777" w:rsidR="00213D61" w:rsidRPr="00213D61" w:rsidRDefault="00213D61" w:rsidP="00213D61">
            <w:r w:rsidRPr="00213D61">
              <w:t>Tongue Tie 101 For SLPs: What Is Our Role?</w:t>
            </w:r>
          </w:p>
          <w:p w14:paraId="0C3705B5" w14:textId="77777777" w:rsidR="00213D61" w:rsidRPr="00213D61" w:rsidRDefault="00213D61" w:rsidP="00213D61"/>
        </w:tc>
        <w:tc>
          <w:tcPr>
            <w:tcW w:w="2083" w:type="dxa"/>
          </w:tcPr>
          <w:p w14:paraId="35E299AA" w14:textId="6DCEB8FF" w:rsidR="00213D61" w:rsidRPr="00213D61" w:rsidRDefault="00213D61" w:rsidP="00213D61">
            <w:r w:rsidRPr="00213D61">
              <w:t>Sandra R. Holtzman, MS, CCC-SLP, COM, QOM</w:t>
            </w:r>
          </w:p>
        </w:tc>
        <w:tc>
          <w:tcPr>
            <w:tcW w:w="4662" w:type="dxa"/>
          </w:tcPr>
          <w:p w14:paraId="17F151B4" w14:textId="4933ACA0" w:rsidR="00213D61" w:rsidRPr="00213D61" w:rsidRDefault="00213D61" w:rsidP="00213D61">
            <w:hyperlink r:id="rId6" w:history="1">
              <w:r w:rsidRPr="00213D61">
                <w:rPr>
                  <w:rStyle w:val="Hyperlink"/>
                </w:rPr>
                <w:t>https://www.northernspeech.com/parents-courses-for-parents/tongue-tie-101-for-slps-what-is-our-role/</w:t>
              </w:r>
            </w:hyperlink>
          </w:p>
          <w:p w14:paraId="512DEF57" w14:textId="67497DE0" w:rsidR="00213D61" w:rsidRPr="00213D61" w:rsidRDefault="00213D61" w:rsidP="00213D61"/>
        </w:tc>
      </w:tr>
      <w:tr w:rsidR="00213D61" w14:paraId="209E2C3B" w14:textId="77777777" w:rsidTr="00213D61">
        <w:tc>
          <w:tcPr>
            <w:tcW w:w="2605" w:type="dxa"/>
          </w:tcPr>
          <w:p w14:paraId="17FE7E86" w14:textId="77777777" w:rsidR="00213D61" w:rsidRPr="00213D61" w:rsidRDefault="00213D61" w:rsidP="00213D61">
            <w:r w:rsidRPr="00213D61">
              <w:t>TOTs 5-Step Screening Tool</w:t>
            </w:r>
          </w:p>
          <w:p w14:paraId="43815C2A" w14:textId="77777777" w:rsidR="00213D61" w:rsidRPr="00213D61" w:rsidRDefault="00213D61" w:rsidP="00213D61"/>
        </w:tc>
        <w:tc>
          <w:tcPr>
            <w:tcW w:w="2083" w:type="dxa"/>
          </w:tcPr>
          <w:p w14:paraId="54B980D6" w14:textId="1F6AF9D1" w:rsidR="00213D61" w:rsidRPr="00213D61" w:rsidRDefault="00213D61" w:rsidP="00213D61">
            <w:r w:rsidRPr="00213D61">
              <w:t>Robyn Merkel-Walsh, MA, CCC-SLP, COM</w:t>
            </w:r>
          </w:p>
        </w:tc>
        <w:tc>
          <w:tcPr>
            <w:tcW w:w="4662" w:type="dxa"/>
          </w:tcPr>
          <w:p w14:paraId="6B9079D1" w14:textId="0FB903C0" w:rsidR="00213D61" w:rsidRPr="00213D61" w:rsidRDefault="00213D61" w:rsidP="00213D61">
            <w:r w:rsidRPr="00213D61">
              <w:t>https://talktools.com/collections/tots-self-study/products/new-course-tots-5-step-screening-tool</w:t>
            </w:r>
          </w:p>
        </w:tc>
      </w:tr>
      <w:tr w:rsidR="00213D61" w14:paraId="313CA22C" w14:textId="77777777" w:rsidTr="00213D61">
        <w:tc>
          <w:tcPr>
            <w:tcW w:w="2605" w:type="dxa"/>
          </w:tcPr>
          <w:p w14:paraId="6F139D16" w14:textId="437327B4" w:rsidR="00213D61" w:rsidRPr="00213D61" w:rsidRDefault="00213D61" w:rsidP="00213D61">
            <w:r w:rsidRPr="00213D61">
              <w:t>Be a “Tongue Tie Detective!": How to identify a tongue tie and its impact on functioning</w:t>
            </w:r>
          </w:p>
        </w:tc>
        <w:tc>
          <w:tcPr>
            <w:tcW w:w="2083" w:type="dxa"/>
          </w:tcPr>
          <w:p w14:paraId="5E7E4409" w14:textId="03F15FAF" w:rsidR="00213D61" w:rsidRPr="00213D61" w:rsidRDefault="00213D61" w:rsidP="00213D61">
            <w:r w:rsidRPr="00213D61">
              <w:t>Susie Appleman, MACCC-SLP, COM</w:t>
            </w:r>
          </w:p>
        </w:tc>
        <w:tc>
          <w:tcPr>
            <w:tcW w:w="4662" w:type="dxa"/>
          </w:tcPr>
          <w:p w14:paraId="2D04EE74" w14:textId="4F315EFC" w:rsidR="00213D61" w:rsidRPr="00213D61" w:rsidRDefault="00213D61" w:rsidP="00213D61">
            <w:r w:rsidRPr="00213D61">
              <w:t>Talktools.com/collections/tots-self-study/products/education-partners-be-a-tongue-tie-detective-how-to-identify-a-tongue-tie-and-its-impact-on-functioning-susie-appleman</w:t>
            </w:r>
          </w:p>
        </w:tc>
      </w:tr>
      <w:tr w:rsidR="00213D61" w14:paraId="0CCC16C3" w14:textId="77777777" w:rsidTr="00213D61">
        <w:tc>
          <w:tcPr>
            <w:tcW w:w="2605" w:type="dxa"/>
          </w:tcPr>
          <w:p w14:paraId="10DE0C55" w14:textId="77777777" w:rsidR="00213D61" w:rsidRPr="00213D61" w:rsidRDefault="00213D61" w:rsidP="00213D61">
            <w:r w:rsidRPr="00213D61">
              <w:t>The TOTs Team: Bodyworker's Role</w:t>
            </w:r>
          </w:p>
          <w:p w14:paraId="7E263724" w14:textId="77777777" w:rsidR="00213D61" w:rsidRPr="00213D61" w:rsidRDefault="00213D61" w:rsidP="00213D61"/>
        </w:tc>
        <w:tc>
          <w:tcPr>
            <w:tcW w:w="2083" w:type="dxa"/>
          </w:tcPr>
          <w:p w14:paraId="1B1E5305" w14:textId="0D823089" w:rsidR="00213D61" w:rsidRPr="00213D61" w:rsidRDefault="00213D61" w:rsidP="00213D61">
            <w:proofErr w:type="spellStart"/>
            <w:r w:rsidRPr="00213D61">
              <w:t>Tedra</w:t>
            </w:r>
            <w:proofErr w:type="spellEnd"/>
            <w:r w:rsidRPr="00213D61">
              <w:t xml:space="preserve"> Erickson Stanley, DC IBCLC</w:t>
            </w:r>
          </w:p>
        </w:tc>
        <w:tc>
          <w:tcPr>
            <w:tcW w:w="4662" w:type="dxa"/>
          </w:tcPr>
          <w:p w14:paraId="7563B2B7" w14:textId="4135CA27" w:rsidR="00213D61" w:rsidRPr="00213D61" w:rsidRDefault="00213D61" w:rsidP="00213D61">
            <w:r w:rsidRPr="00213D61">
              <w:t>https://talktools.com/collections/tots-self-study/products/education-partners-the-tots-team-bodyworkers-role-tedra-erickson-stanley</w:t>
            </w:r>
          </w:p>
        </w:tc>
      </w:tr>
      <w:tr w:rsidR="00213D61" w14:paraId="4C1413F0" w14:textId="77777777" w:rsidTr="00213D61">
        <w:tc>
          <w:tcPr>
            <w:tcW w:w="2605" w:type="dxa"/>
          </w:tcPr>
          <w:p w14:paraId="0C91E91F" w14:textId="155C8BB0" w:rsidR="00213D61" w:rsidRPr="00213D61" w:rsidRDefault="00213D61" w:rsidP="00213D61">
            <w:r w:rsidRPr="00213D61">
              <w:t xml:space="preserve">Using the Assessment Tool </w:t>
            </w:r>
            <w:proofErr w:type="gramStart"/>
            <w:r w:rsidRPr="00213D61">
              <w:t>for  Lingual</w:t>
            </w:r>
            <w:proofErr w:type="gramEnd"/>
            <w:r w:rsidRPr="00213D61">
              <w:t xml:space="preserve"> Frenulum Function</w:t>
            </w:r>
          </w:p>
        </w:tc>
        <w:tc>
          <w:tcPr>
            <w:tcW w:w="2083" w:type="dxa"/>
          </w:tcPr>
          <w:p w14:paraId="54A8F92A" w14:textId="46C7CC72" w:rsidR="00213D61" w:rsidRPr="00213D61" w:rsidRDefault="00213D61" w:rsidP="00213D61">
            <w:r w:rsidRPr="00213D61">
              <w:t>Hazel Baker</w:t>
            </w:r>
          </w:p>
        </w:tc>
        <w:tc>
          <w:tcPr>
            <w:tcW w:w="4662" w:type="dxa"/>
          </w:tcPr>
          <w:p w14:paraId="716BB538" w14:textId="2C9B68EE" w:rsidR="00213D61" w:rsidRPr="00213D61" w:rsidRDefault="00213D61" w:rsidP="00213D61">
            <w:r w:rsidRPr="00213D61">
              <w:t>https://hazelbakerinstitute.com/course/using-the-assessment-tool-for-lingual-frenulum-function/</w:t>
            </w:r>
          </w:p>
        </w:tc>
      </w:tr>
      <w:tr w:rsidR="00213D61" w14:paraId="3829474A" w14:textId="77777777" w:rsidTr="00213D61">
        <w:tc>
          <w:tcPr>
            <w:tcW w:w="2605" w:type="dxa"/>
          </w:tcPr>
          <w:p w14:paraId="1CCAB731" w14:textId="2EB7BBA8" w:rsidR="00213D61" w:rsidRPr="00213D61" w:rsidRDefault="00213D61" w:rsidP="00213D61">
            <w:r w:rsidRPr="00213D61">
              <w:t>Tongue Tie: A Journey from Past to Future</w:t>
            </w:r>
          </w:p>
        </w:tc>
        <w:tc>
          <w:tcPr>
            <w:tcW w:w="2083" w:type="dxa"/>
          </w:tcPr>
          <w:p w14:paraId="27E29DCE" w14:textId="4E5F16CF" w:rsidR="00213D61" w:rsidRPr="00213D61" w:rsidRDefault="00213D61" w:rsidP="00213D61">
            <w:r w:rsidRPr="00213D61">
              <w:t>Hazel Baker</w:t>
            </w:r>
          </w:p>
        </w:tc>
        <w:tc>
          <w:tcPr>
            <w:tcW w:w="4662" w:type="dxa"/>
          </w:tcPr>
          <w:p w14:paraId="3BCCBADB" w14:textId="2C644AE1" w:rsidR="00213D61" w:rsidRPr="00213D61" w:rsidRDefault="00213D61" w:rsidP="00213D61">
            <w:r w:rsidRPr="00213D61">
              <w:t>https://hazelbakerinstitute.com/course/tongue-tie-a-journey-from-past-to-future/</w:t>
            </w:r>
          </w:p>
        </w:tc>
      </w:tr>
      <w:tr w:rsidR="006404E3" w14:paraId="277BC033" w14:textId="77777777" w:rsidTr="00213D61">
        <w:tc>
          <w:tcPr>
            <w:tcW w:w="2605" w:type="dxa"/>
          </w:tcPr>
          <w:p w14:paraId="5F0C845A" w14:textId="59864C49" w:rsidR="006404E3" w:rsidRPr="006404E3" w:rsidRDefault="006404E3" w:rsidP="00213D61">
            <w:pPr>
              <w:rPr>
                <w:u w:val="single"/>
              </w:rPr>
            </w:pPr>
            <w:r w:rsidRPr="006404E3">
              <w:rPr>
                <w:u w:val="single"/>
              </w:rPr>
              <w:t xml:space="preserve">Functional Assessment </w:t>
            </w:r>
            <w:proofErr w:type="gramStart"/>
            <w:r w:rsidRPr="006404E3">
              <w:rPr>
                <w:u w:val="single"/>
              </w:rPr>
              <w:t>And</w:t>
            </w:r>
            <w:proofErr w:type="gramEnd"/>
            <w:r w:rsidRPr="006404E3">
              <w:rPr>
                <w:u w:val="single"/>
              </w:rPr>
              <w:t xml:space="preserve"> Remediation of TOTs</w:t>
            </w:r>
          </w:p>
          <w:p w14:paraId="3AB4EDCA" w14:textId="77777777" w:rsidR="006404E3" w:rsidRPr="006404E3" w:rsidRDefault="006404E3" w:rsidP="00213D61">
            <w:pPr>
              <w:rPr>
                <w:u w:val="single"/>
              </w:rPr>
            </w:pPr>
          </w:p>
          <w:p w14:paraId="5EC82FB9" w14:textId="77777777" w:rsidR="006404E3" w:rsidRPr="006404E3" w:rsidRDefault="006404E3" w:rsidP="00213D61">
            <w:pPr>
              <w:rPr>
                <w:u w:val="single"/>
              </w:rPr>
            </w:pPr>
          </w:p>
          <w:p w14:paraId="589EE864" w14:textId="1286B388" w:rsidR="006404E3" w:rsidRPr="006404E3" w:rsidRDefault="006404E3" w:rsidP="00213D61">
            <w:pPr>
              <w:rPr>
                <w:u w:val="single"/>
              </w:rPr>
            </w:pPr>
          </w:p>
        </w:tc>
        <w:tc>
          <w:tcPr>
            <w:tcW w:w="2083" w:type="dxa"/>
          </w:tcPr>
          <w:p w14:paraId="6EBBDC35" w14:textId="77777777" w:rsidR="006404E3" w:rsidRDefault="006404E3" w:rsidP="00213D61">
            <w:r>
              <w:t>Robyn Merkel-Walsh MA CCC, SLP</w:t>
            </w:r>
          </w:p>
          <w:p w14:paraId="63463A90" w14:textId="643CD077" w:rsidR="006404E3" w:rsidRPr="00213D61" w:rsidRDefault="006404E3" w:rsidP="00213D61">
            <w:r>
              <w:t xml:space="preserve">Lori L. Overland MS, CCC </w:t>
            </w:r>
            <w:proofErr w:type="gramStart"/>
            <w:r>
              <w:t>SLP,C</w:t>
            </w:r>
            <w:proofErr w:type="gramEnd"/>
            <w:r>
              <w:t>/NDT, CLC</w:t>
            </w:r>
          </w:p>
        </w:tc>
        <w:tc>
          <w:tcPr>
            <w:tcW w:w="4662" w:type="dxa"/>
          </w:tcPr>
          <w:p w14:paraId="18419848" w14:textId="34D6D8BE" w:rsidR="006404E3" w:rsidRPr="00213D61" w:rsidRDefault="006404E3" w:rsidP="00213D61">
            <w:r>
              <w:t>WWW.TalkTools.com</w:t>
            </w:r>
          </w:p>
        </w:tc>
      </w:tr>
    </w:tbl>
    <w:p w14:paraId="394DBBEC" w14:textId="77777777" w:rsidR="00213D61" w:rsidRDefault="00213D61" w:rsidP="00213D61"/>
    <w:p w14:paraId="762F2F7D" w14:textId="77777777" w:rsidR="00213D61" w:rsidRDefault="00213D61" w:rsidP="00213D61"/>
    <w:p w14:paraId="3470B028" w14:textId="77777777" w:rsidR="003E19D2" w:rsidRDefault="003E19D2" w:rsidP="00213D61"/>
    <w:p w14:paraId="7F33F970" w14:textId="799F35CB" w:rsidR="00213D61" w:rsidRPr="00213D61" w:rsidRDefault="00213D61" w:rsidP="00213D61">
      <w:pPr>
        <w:rPr>
          <w:b/>
          <w:bCs/>
        </w:rPr>
      </w:pPr>
      <w:r w:rsidRPr="00213D61">
        <w:rPr>
          <w:b/>
          <w:bCs/>
        </w:rPr>
        <w:t>Sensory Based feeding Disorders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1865"/>
        <w:gridCol w:w="4952"/>
      </w:tblGrid>
      <w:tr w:rsidR="00213D61" w:rsidRPr="00213D61" w14:paraId="4345288E" w14:textId="77777777" w:rsidTr="00213D61">
        <w:tc>
          <w:tcPr>
            <w:tcW w:w="2533" w:type="dxa"/>
          </w:tcPr>
          <w:p w14:paraId="07F540AA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1865" w:type="dxa"/>
          </w:tcPr>
          <w:p w14:paraId="66BE80B6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952" w:type="dxa"/>
          </w:tcPr>
          <w:p w14:paraId="355CC6D8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:rsidRPr="00213D61" w14:paraId="7E6B9B43" w14:textId="77777777" w:rsidTr="00213D61">
        <w:tc>
          <w:tcPr>
            <w:tcW w:w="2533" w:type="dxa"/>
          </w:tcPr>
          <w:p w14:paraId="42DD761E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Food Chaining Therapy “New Without No” – Overcoming Aversion, Sensory Challenges and Fear </w:t>
            </w:r>
          </w:p>
          <w:p w14:paraId="4F31B27E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1865" w:type="dxa"/>
          </w:tcPr>
          <w:p w14:paraId="40995C9F" w14:textId="6A291A56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Presenters: Cheri Fraker, CCC-SLP, CLC &amp; Laura Walbert, CCC-SLP, CLC</w:t>
            </w:r>
          </w:p>
        </w:tc>
        <w:tc>
          <w:tcPr>
            <w:tcW w:w="4952" w:type="dxa"/>
          </w:tcPr>
          <w:p w14:paraId="5683193A" w14:textId="7CD4E95E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https://www.northernspeech.com/new-course/food-chaining-therapy-new-without-no-overcoming-aversion-sensory-challenges-and-fear/</w:t>
            </w:r>
          </w:p>
        </w:tc>
      </w:tr>
      <w:tr w:rsidR="00213D61" w:rsidRPr="00213D61" w14:paraId="52347D8B" w14:textId="77777777" w:rsidTr="00213D61">
        <w:tc>
          <w:tcPr>
            <w:tcW w:w="2533" w:type="dxa"/>
          </w:tcPr>
          <w:p w14:paraId="28F143B6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Understanding Avoidant/Restrictive Food Intake Disorder (ARFID)</w:t>
            </w:r>
          </w:p>
          <w:p w14:paraId="01304757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1865" w:type="dxa"/>
          </w:tcPr>
          <w:p w14:paraId="342D7A98" w14:textId="13FEC9E3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Presenter: Jennifer Dahms, MS, CCC-SLP, BCS-S</w:t>
            </w:r>
          </w:p>
        </w:tc>
        <w:tc>
          <w:tcPr>
            <w:tcW w:w="4952" w:type="dxa"/>
          </w:tcPr>
          <w:p w14:paraId="4FC4F694" w14:textId="6042AA56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https://www.northernspeech.com/new-course/understanding-avoidantrestrictive-food-intake-disorder-arfid/</w:t>
            </w:r>
          </w:p>
        </w:tc>
      </w:tr>
      <w:tr w:rsidR="00213D61" w:rsidRPr="00213D61" w14:paraId="623F91BC" w14:textId="77777777" w:rsidTr="00213D61">
        <w:tc>
          <w:tcPr>
            <w:tcW w:w="2533" w:type="dxa"/>
          </w:tcPr>
          <w:p w14:paraId="57D2782F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Normalizing A Hyper-Responsive Gag Reflex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In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Children </w:t>
            </w:r>
            <w:r w:rsidRPr="00213D61">
              <w:rPr>
                <w:rStyle w:val="coursecode"/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#e257</w:t>
            </w:r>
          </w:p>
          <w:p w14:paraId="42C123B3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1865" w:type="dxa"/>
          </w:tcPr>
          <w:p w14:paraId="06835A94" w14:textId="476FA845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Presenter: Jennifer Dahms, MS, CCC-SLP, BCS-S</w:t>
            </w:r>
          </w:p>
        </w:tc>
        <w:tc>
          <w:tcPr>
            <w:tcW w:w="4952" w:type="dxa"/>
          </w:tcPr>
          <w:p w14:paraId="78369D5B" w14:textId="5D7F4C54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https://www.northernspeech.com/dysphagia-pediatric-feeding-swallowing/normalizing-a-hyper-responsive-gag-reflex-in-children/</w:t>
            </w:r>
          </w:p>
        </w:tc>
      </w:tr>
      <w:tr w:rsidR="00213D61" w:rsidRPr="00213D61" w14:paraId="3F6165FA" w14:textId="77777777" w:rsidTr="00213D61">
        <w:tc>
          <w:tcPr>
            <w:tcW w:w="2533" w:type="dxa"/>
          </w:tcPr>
          <w:p w14:paraId="6CE893A4" w14:textId="77777777" w:rsidR="00213D61" w:rsidRPr="00213D61" w:rsidRDefault="00213D61" w:rsidP="00213D61">
            <w:r w:rsidRPr="00213D61">
              <w:t>Feeding Therapy: A Sensory Motor Approach</w:t>
            </w:r>
          </w:p>
          <w:p w14:paraId="3BC6C5DE" w14:textId="77777777" w:rsidR="00213D61" w:rsidRPr="00213D61" w:rsidRDefault="00213D61" w:rsidP="00213D61"/>
        </w:tc>
        <w:tc>
          <w:tcPr>
            <w:tcW w:w="1865" w:type="dxa"/>
          </w:tcPr>
          <w:p w14:paraId="53A1B70E" w14:textId="0F1A00CE" w:rsidR="00213D61" w:rsidRPr="00213D61" w:rsidRDefault="00213D61" w:rsidP="00213D61">
            <w:r w:rsidRPr="00213D61">
              <w:t>Lori L. Overland MS CCC-SLP, C/NDT, CLC, FOM</w:t>
            </w:r>
          </w:p>
        </w:tc>
        <w:tc>
          <w:tcPr>
            <w:tcW w:w="4952" w:type="dxa"/>
          </w:tcPr>
          <w:p w14:paraId="7DF87304" w14:textId="540BFEDA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https://talktools.com/collections/feeding-self-study/products/feeding-therapy-ss</w:t>
            </w:r>
          </w:p>
        </w:tc>
      </w:tr>
      <w:tr w:rsidR="00213D61" w:rsidRPr="00213D61" w14:paraId="0C538B22" w14:textId="77777777" w:rsidTr="00213D61">
        <w:tc>
          <w:tcPr>
            <w:tcW w:w="2533" w:type="dxa"/>
          </w:tcPr>
          <w:p w14:paraId="1691F586" w14:textId="63EEE253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SOS Approach to Feeding </w:t>
            </w:r>
            <w:proofErr w:type="gramStart"/>
            <w:r w:rsidRPr="00213D61">
              <w:rPr>
                <w:rFonts w:ascii="Helvetica" w:hAnsi="Helvetica"/>
              </w:rPr>
              <w:t>A</w:t>
            </w:r>
            <w:proofErr w:type="gramEnd"/>
            <w:r w:rsidRPr="00213D61">
              <w:rPr>
                <w:rFonts w:ascii="Helvetica" w:hAnsi="Helvetica"/>
              </w:rPr>
              <w:t xml:space="preserve"> Transdisciplinary Approach to Assessing and Treating Children with Feeding Difficulties </w:t>
            </w:r>
          </w:p>
        </w:tc>
        <w:tc>
          <w:tcPr>
            <w:tcW w:w="1865" w:type="dxa"/>
          </w:tcPr>
          <w:p w14:paraId="7884D704" w14:textId="463FE326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SOS</w:t>
            </w:r>
          </w:p>
        </w:tc>
        <w:tc>
          <w:tcPr>
            <w:tcW w:w="4952" w:type="dxa"/>
          </w:tcPr>
          <w:p w14:paraId="1B399D48" w14:textId="7FD19772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https://sosapproachtofeeding.com/sos-educational-programs/</w:t>
            </w:r>
          </w:p>
        </w:tc>
      </w:tr>
    </w:tbl>
    <w:p w14:paraId="02D70776" w14:textId="77777777" w:rsidR="00213D61" w:rsidRDefault="00213D61" w:rsidP="00213D61"/>
    <w:p w14:paraId="6A23250E" w14:textId="77777777" w:rsidR="003E19D2" w:rsidRDefault="003E19D2" w:rsidP="00213D61"/>
    <w:p w14:paraId="0C6A5624" w14:textId="77777777" w:rsidR="003E19D2" w:rsidRDefault="003E19D2" w:rsidP="00213D61"/>
    <w:p w14:paraId="0C572AB7" w14:textId="77777777" w:rsidR="003E19D2" w:rsidRDefault="003E19D2" w:rsidP="00213D61"/>
    <w:p w14:paraId="5115400B" w14:textId="77777777" w:rsidR="003E19D2" w:rsidRDefault="003E19D2" w:rsidP="00213D61"/>
    <w:p w14:paraId="2EAAB864" w14:textId="77777777" w:rsidR="003E19D2" w:rsidRDefault="003E19D2" w:rsidP="00213D61"/>
    <w:p w14:paraId="0B609E99" w14:textId="77777777" w:rsidR="003E19D2" w:rsidRDefault="003E19D2" w:rsidP="00213D61"/>
    <w:p w14:paraId="68AA6220" w14:textId="77777777" w:rsidR="003E19D2" w:rsidRDefault="003E19D2" w:rsidP="00213D61"/>
    <w:p w14:paraId="276E0FA7" w14:textId="77777777" w:rsidR="003E19D2" w:rsidRDefault="003E19D2" w:rsidP="00213D61"/>
    <w:p w14:paraId="79EDE9F4" w14:textId="77777777" w:rsidR="003E19D2" w:rsidRDefault="003E19D2" w:rsidP="00213D61"/>
    <w:p w14:paraId="0EBE7876" w14:textId="77777777" w:rsidR="003E19D2" w:rsidRDefault="003E19D2" w:rsidP="00213D61"/>
    <w:p w14:paraId="32E4E75B" w14:textId="77777777" w:rsidR="003E19D2" w:rsidRDefault="003E19D2" w:rsidP="00213D61"/>
    <w:p w14:paraId="2E3BA295" w14:textId="77777777" w:rsidR="003E19D2" w:rsidRDefault="003E19D2" w:rsidP="00213D61"/>
    <w:p w14:paraId="60922C95" w14:textId="77777777" w:rsidR="003E19D2" w:rsidRDefault="003E19D2" w:rsidP="00213D61"/>
    <w:p w14:paraId="2936B719" w14:textId="77777777" w:rsidR="00213D61" w:rsidRPr="00213D61" w:rsidRDefault="00213D61" w:rsidP="00213D61"/>
    <w:p w14:paraId="7D43DA23" w14:textId="63568313" w:rsidR="00213D61" w:rsidRPr="003E19D2" w:rsidRDefault="00213D61" w:rsidP="00213D61">
      <w:pPr>
        <w:rPr>
          <w:b/>
          <w:bCs/>
        </w:rPr>
      </w:pPr>
      <w:r w:rsidRPr="00213D61">
        <w:rPr>
          <w:b/>
          <w:bCs/>
        </w:rPr>
        <w:t>Infant Feeding Disorders</w:t>
      </w:r>
    </w:p>
    <w:tbl>
      <w:tblPr>
        <w:tblStyle w:val="TableGrid"/>
        <w:tblW w:w="9365" w:type="dxa"/>
        <w:tblLayout w:type="fixed"/>
        <w:tblLook w:val="04A0" w:firstRow="1" w:lastRow="0" w:firstColumn="1" w:lastColumn="0" w:noHBand="0" w:noVBand="1"/>
      </w:tblPr>
      <w:tblGrid>
        <w:gridCol w:w="2431"/>
        <w:gridCol w:w="2165"/>
        <w:gridCol w:w="4769"/>
      </w:tblGrid>
      <w:tr w:rsidR="00213D61" w:rsidRPr="00213D61" w14:paraId="6169AC67" w14:textId="77777777" w:rsidTr="00213D61">
        <w:tc>
          <w:tcPr>
            <w:tcW w:w="2433" w:type="dxa"/>
          </w:tcPr>
          <w:p w14:paraId="2F146ED2" w14:textId="77777777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 xml:space="preserve">Training </w:t>
            </w:r>
          </w:p>
        </w:tc>
        <w:tc>
          <w:tcPr>
            <w:tcW w:w="2159" w:type="dxa"/>
          </w:tcPr>
          <w:p w14:paraId="3DEC3CBD" w14:textId="77777777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 xml:space="preserve">Provider </w:t>
            </w:r>
          </w:p>
        </w:tc>
        <w:tc>
          <w:tcPr>
            <w:tcW w:w="4773" w:type="dxa"/>
          </w:tcPr>
          <w:p w14:paraId="2AE2FF52" w14:textId="77777777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How to access</w:t>
            </w:r>
          </w:p>
        </w:tc>
      </w:tr>
      <w:tr w:rsidR="00213D61" w:rsidRPr="00213D61" w14:paraId="6353CBFD" w14:textId="77777777" w:rsidTr="00213D61">
        <w:trPr>
          <w:trHeight w:val="935"/>
        </w:trPr>
        <w:tc>
          <w:tcPr>
            <w:tcW w:w="2433" w:type="dxa"/>
          </w:tcPr>
          <w:p w14:paraId="2E07CD6D" w14:textId="39BB82E9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Infant Driven Feeding</w:t>
            </w:r>
          </w:p>
        </w:tc>
        <w:tc>
          <w:tcPr>
            <w:tcW w:w="2159" w:type="dxa"/>
          </w:tcPr>
          <w:p w14:paraId="7C60988C" w14:textId="19904A69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Dr. Brown</w:t>
            </w:r>
          </w:p>
        </w:tc>
        <w:tc>
          <w:tcPr>
            <w:tcW w:w="4773" w:type="dxa"/>
          </w:tcPr>
          <w:p w14:paraId="20C93DC7" w14:textId="14219F49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https://www.infantdrivenfeeding.com/</w:t>
            </w:r>
          </w:p>
        </w:tc>
      </w:tr>
      <w:tr w:rsidR="00213D61" w:rsidRPr="00213D61" w14:paraId="2F1F5A71" w14:textId="77777777" w:rsidTr="00213D61">
        <w:tc>
          <w:tcPr>
            <w:tcW w:w="2433" w:type="dxa"/>
          </w:tcPr>
          <w:p w14:paraId="2633C98B" w14:textId="77777777" w:rsidR="00213D61" w:rsidRPr="00213D61" w:rsidRDefault="00213D61" w:rsidP="00213D61">
            <w:pPr>
              <w:rPr>
                <w:rStyle w:val="Hyperlink"/>
              </w:rPr>
            </w:pPr>
            <w:r w:rsidRPr="00213D61">
              <w:rPr>
                <w:color w:val="000000" w:themeColor="text1"/>
              </w:rPr>
              <w:fldChar w:fldCharType="begin"/>
            </w:r>
            <w:r w:rsidRPr="00213D61">
              <w:rPr>
                <w:color w:val="000000" w:themeColor="text1"/>
              </w:rPr>
              <w:instrText>HYPERLINK "https://talktools.com/collections/feeding-self-study/products/a-sensory-motor-approach-to-modified-baby-led-weaning-for-at-risk-infants"</w:instrText>
            </w:r>
            <w:r w:rsidRPr="00213D61">
              <w:rPr>
                <w:color w:val="000000" w:themeColor="text1"/>
              </w:rPr>
            </w:r>
            <w:r w:rsidRPr="00213D61">
              <w:rPr>
                <w:color w:val="000000" w:themeColor="text1"/>
              </w:rPr>
              <w:fldChar w:fldCharType="separate"/>
            </w:r>
          </w:p>
          <w:p w14:paraId="2BC79BBC" w14:textId="77777777" w:rsidR="00213D61" w:rsidRPr="00213D61" w:rsidRDefault="00213D61" w:rsidP="00213D61">
            <w:pPr>
              <w:rPr>
                <w:rStyle w:val="Hyperlink"/>
                <w:color w:val="000000" w:themeColor="text1"/>
                <w:u w:val="none"/>
              </w:rPr>
            </w:pPr>
            <w:r w:rsidRPr="00213D61">
              <w:rPr>
                <w:rStyle w:val="Hyperlink"/>
                <w:color w:val="000000" w:themeColor="text1"/>
                <w:u w:val="none"/>
              </w:rPr>
              <w:t>A Sensory Motor Approach to Adapted Baby Led Weaning</w:t>
            </w:r>
          </w:p>
          <w:p w14:paraId="20C59ACE" w14:textId="23AE44A7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fldChar w:fldCharType="end"/>
            </w:r>
          </w:p>
        </w:tc>
        <w:tc>
          <w:tcPr>
            <w:tcW w:w="2159" w:type="dxa"/>
          </w:tcPr>
          <w:p w14:paraId="57D087E8" w14:textId="0C589AAE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https://talktools.com/collections/feeding-self-study/products/how-to-do-successful-step-by-step-swallowing-therapy-char-boshart</w:t>
            </w:r>
          </w:p>
        </w:tc>
        <w:tc>
          <w:tcPr>
            <w:tcW w:w="4773" w:type="dxa"/>
          </w:tcPr>
          <w:p w14:paraId="75FABC86" w14:textId="6C063B54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 xml:space="preserve">Char </w:t>
            </w:r>
            <w:proofErr w:type="spellStart"/>
            <w:r w:rsidRPr="00213D61">
              <w:rPr>
                <w:color w:val="000000" w:themeColor="text1"/>
              </w:rPr>
              <w:t>Boshart</w:t>
            </w:r>
            <w:proofErr w:type="spellEnd"/>
            <w:r w:rsidRPr="00213D61">
              <w:rPr>
                <w:color w:val="000000" w:themeColor="text1"/>
              </w:rPr>
              <w:t>, M.A., CCC-SLP</w:t>
            </w:r>
          </w:p>
        </w:tc>
      </w:tr>
      <w:tr w:rsidR="00213D61" w:rsidRPr="00213D61" w14:paraId="3F714BAD" w14:textId="77777777" w:rsidTr="00213D61">
        <w:tc>
          <w:tcPr>
            <w:tcW w:w="2433" w:type="dxa"/>
          </w:tcPr>
          <w:p w14:paraId="60DD5AF8" w14:textId="34A8A58C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 xml:space="preserve">Newborn Oral Motor Assessment Scale </w:t>
            </w:r>
          </w:p>
        </w:tc>
        <w:tc>
          <w:tcPr>
            <w:tcW w:w="2159" w:type="dxa"/>
          </w:tcPr>
          <w:p w14:paraId="26F7C598" w14:textId="51CAAA9F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 xml:space="preserve">NOMAS International </w:t>
            </w:r>
          </w:p>
        </w:tc>
        <w:tc>
          <w:tcPr>
            <w:tcW w:w="4773" w:type="dxa"/>
          </w:tcPr>
          <w:p w14:paraId="0A642878" w14:textId="167134D2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https://www.nomasinternational.org/new_site/calendar.php</w:t>
            </w:r>
          </w:p>
        </w:tc>
      </w:tr>
      <w:tr w:rsidR="00213D61" w:rsidRPr="00213D61" w14:paraId="32F1DCDE" w14:textId="77777777" w:rsidTr="00213D61">
        <w:tc>
          <w:tcPr>
            <w:tcW w:w="2433" w:type="dxa"/>
          </w:tcPr>
          <w:p w14:paraId="773C73FF" w14:textId="77777777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Preterm Infant Feeding and Swallowing Laboratory</w:t>
            </w:r>
          </w:p>
          <w:p w14:paraId="7870FBA5" w14:textId="77777777" w:rsidR="00213D61" w:rsidRPr="00213D61" w:rsidRDefault="00213D61" w:rsidP="00213D61">
            <w:pPr>
              <w:rPr>
                <w:color w:val="000000" w:themeColor="text1"/>
              </w:rPr>
            </w:pPr>
          </w:p>
        </w:tc>
        <w:tc>
          <w:tcPr>
            <w:tcW w:w="2159" w:type="dxa"/>
          </w:tcPr>
          <w:p w14:paraId="2172D3F1" w14:textId="1E96C839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Tubes2Tables</w:t>
            </w:r>
          </w:p>
        </w:tc>
        <w:tc>
          <w:tcPr>
            <w:tcW w:w="4773" w:type="dxa"/>
          </w:tcPr>
          <w:p w14:paraId="4D3986B6" w14:textId="180612A8" w:rsidR="00213D61" w:rsidRPr="00213D61" w:rsidRDefault="00213D61" w:rsidP="00213D61">
            <w:pPr>
              <w:rPr>
                <w:color w:val="000000" w:themeColor="text1"/>
              </w:rPr>
            </w:pPr>
            <w:r w:rsidRPr="00213D61">
              <w:rPr>
                <w:color w:val="000000" w:themeColor="text1"/>
              </w:rPr>
              <w:t>https://tubes2tables.com/programs-professionals/</w:t>
            </w:r>
          </w:p>
        </w:tc>
      </w:tr>
      <w:tr w:rsidR="00213D61" w:rsidRPr="00213D61" w14:paraId="59C27125" w14:textId="77777777" w:rsidTr="00213D61">
        <w:tc>
          <w:tcPr>
            <w:tcW w:w="2425" w:type="dxa"/>
          </w:tcPr>
          <w:p w14:paraId="3F0DD2D3" w14:textId="77777777" w:rsidR="00213D61" w:rsidRPr="00213D61" w:rsidRDefault="00213D61" w:rsidP="00213D61">
            <w:r w:rsidRPr="00213D61">
              <w:t xml:space="preserve">Newborn Infant Feeding Solutions Up To 6 Months </w:t>
            </w:r>
            <w:proofErr w:type="gramStart"/>
            <w:r w:rsidRPr="00213D61">
              <w:t>Of</w:t>
            </w:r>
            <w:proofErr w:type="gramEnd"/>
            <w:r w:rsidRPr="00213D61">
              <w:t xml:space="preserve"> Age</w:t>
            </w:r>
          </w:p>
          <w:p w14:paraId="03B307F2" w14:textId="77777777" w:rsidR="00213D61" w:rsidRPr="00213D61" w:rsidRDefault="00213D61" w:rsidP="00213D61"/>
        </w:tc>
        <w:tc>
          <w:tcPr>
            <w:tcW w:w="2167" w:type="dxa"/>
          </w:tcPr>
          <w:p w14:paraId="0644737C" w14:textId="161E2220" w:rsidR="00213D61" w:rsidRPr="00213D61" w:rsidRDefault="00213D61" w:rsidP="00213D61">
            <w:r w:rsidRPr="00213D61">
              <w:t>Tubes2Tables</w:t>
            </w:r>
          </w:p>
        </w:tc>
        <w:tc>
          <w:tcPr>
            <w:tcW w:w="4773" w:type="dxa"/>
          </w:tcPr>
          <w:p w14:paraId="0B0F01BD" w14:textId="0C3BAFE6" w:rsidR="00213D61" w:rsidRPr="00213D61" w:rsidRDefault="00213D61" w:rsidP="00213D61">
            <w:r w:rsidRPr="00213D61">
              <w:t>https://tubes2tables.com/our-programs/</w:t>
            </w:r>
          </w:p>
        </w:tc>
      </w:tr>
    </w:tbl>
    <w:p w14:paraId="0634E1AC" w14:textId="77777777" w:rsidR="00213D61" w:rsidRPr="00213D61" w:rsidRDefault="00213D61" w:rsidP="00213D61"/>
    <w:p w14:paraId="35C23157" w14:textId="77777777" w:rsidR="00213D61" w:rsidRDefault="00213D61" w:rsidP="00213D61"/>
    <w:p w14:paraId="54D7FE4E" w14:textId="75033C6A" w:rsidR="00213D61" w:rsidRDefault="00213D61">
      <w:pPr>
        <w:rPr>
          <w:b/>
          <w:bCs/>
        </w:rPr>
      </w:pPr>
      <w:r>
        <w:rPr>
          <w:b/>
          <w:bCs/>
        </w:rPr>
        <w:t>Toddler Feeding Disorders</w:t>
      </w:r>
    </w:p>
    <w:p w14:paraId="3A2C0506" w14:textId="77777777" w:rsidR="00213D61" w:rsidRPr="00213D61" w:rsidRDefault="00213D61" w:rsidP="00213D61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459"/>
        <w:gridCol w:w="4459"/>
      </w:tblGrid>
      <w:tr w:rsidR="00213D61" w:rsidRPr="00213D61" w14:paraId="429C05AD" w14:textId="77777777" w:rsidTr="00213D61">
        <w:tc>
          <w:tcPr>
            <w:tcW w:w="2432" w:type="dxa"/>
          </w:tcPr>
          <w:p w14:paraId="45C995D0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2459" w:type="dxa"/>
          </w:tcPr>
          <w:p w14:paraId="61853636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459" w:type="dxa"/>
          </w:tcPr>
          <w:p w14:paraId="4E7D93CD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:rsidRPr="00213D61" w14:paraId="5AA4D8F8" w14:textId="77777777" w:rsidTr="00213D61">
        <w:tc>
          <w:tcPr>
            <w:tcW w:w="2432" w:type="dxa"/>
          </w:tcPr>
          <w:p w14:paraId="4D7F9A09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Mastering Mastication</w:t>
            </w:r>
          </w:p>
          <w:p w14:paraId="76928E64" w14:textId="77777777" w:rsidR="00213D61" w:rsidRPr="00213D61" w:rsidRDefault="00213D61" w:rsidP="00213D61">
            <w:pPr>
              <w:rPr>
                <w:rFonts w:ascii="Helvetica" w:hAnsi="Helvetica"/>
              </w:rPr>
            </w:pPr>
          </w:p>
        </w:tc>
        <w:tc>
          <w:tcPr>
            <w:tcW w:w="2459" w:type="dxa"/>
          </w:tcPr>
          <w:p w14:paraId="6F6D9CA5" w14:textId="39F4377F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Monica Purdy, MA, CCC-SLP, COM®</w:t>
            </w:r>
          </w:p>
        </w:tc>
        <w:tc>
          <w:tcPr>
            <w:tcW w:w="4459" w:type="dxa"/>
          </w:tcPr>
          <w:p w14:paraId="5B1F4B9E" w14:textId="6D3FDBB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https://talktools.com/collections/feeding-self-study/products/new-course-coming-soon-mastering-mastication</w:t>
            </w:r>
          </w:p>
        </w:tc>
      </w:tr>
      <w:tr w:rsidR="00213D61" w:rsidRPr="00213D61" w14:paraId="03CF0F4A" w14:textId="77777777" w:rsidTr="00213D61">
        <w:tc>
          <w:tcPr>
            <w:tcW w:w="2432" w:type="dxa"/>
          </w:tcPr>
          <w:p w14:paraId="35600D85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Toddler Feeding Solutions (12-24 months old)</w:t>
            </w:r>
          </w:p>
          <w:p w14:paraId="01248381" w14:textId="77777777" w:rsidR="00213D61" w:rsidRPr="00213D61" w:rsidRDefault="00213D61" w:rsidP="00213D61">
            <w:pPr>
              <w:rPr>
                <w:rFonts w:ascii="Helvetica" w:hAnsi="Helvetica"/>
              </w:rPr>
            </w:pPr>
          </w:p>
        </w:tc>
        <w:tc>
          <w:tcPr>
            <w:tcW w:w="2459" w:type="dxa"/>
          </w:tcPr>
          <w:p w14:paraId="70D5A46E" w14:textId="18DC1F1B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Tube2Table</w:t>
            </w:r>
          </w:p>
        </w:tc>
        <w:tc>
          <w:tcPr>
            <w:tcW w:w="4459" w:type="dxa"/>
          </w:tcPr>
          <w:p w14:paraId="4F12157C" w14:textId="1999CA04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https://tubes2tables.com/our-programs/</w:t>
            </w:r>
          </w:p>
        </w:tc>
      </w:tr>
    </w:tbl>
    <w:p w14:paraId="7B6A985A" w14:textId="77777777" w:rsidR="00213D61" w:rsidRDefault="00213D61" w:rsidP="00213D61"/>
    <w:p w14:paraId="4363AFE1" w14:textId="77777777" w:rsidR="00213D61" w:rsidRDefault="00213D61" w:rsidP="00213D61"/>
    <w:p w14:paraId="45A20A52" w14:textId="77777777" w:rsidR="003E19D2" w:rsidRDefault="003E19D2" w:rsidP="00213D61"/>
    <w:p w14:paraId="70B8B2CE" w14:textId="77777777" w:rsidR="003E19D2" w:rsidRDefault="003E19D2" w:rsidP="00213D61"/>
    <w:p w14:paraId="2774D728" w14:textId="77777777" w:rsidR="003E19D2" w:rsidRDefault="003E19D2" w:rsidP="00213D61"/>
    <w:p w14:paraId="626D2157" w14:textId="77777777" w:rsidR="003E19D2" w:rsidRDefault="003E19D2" w:rsidP="00213D61"/>
    <w:p w14:paraId="43C1C165" w14:textId="77777777" w:rsidR="003E19D2" w:rsidRDefault="003E19D2" w:rsidP="00213D61"/>
    <w:p w14:paraId="5AD276BF" w14:textId="77777777" w:rsidR="003E19D2" w:rsidRDefault="003E19D2" w:rsidP="00213D61"/>
    <w:p w14:paraId="3AEF3D00" w14:textId="2269BECB" w:rsidR="00213D61" w:rsidRDefault="00213D61">
      <w:pPr>
        <w:rPr>
          <w:b/>
          <w:bCs/>
        </w:rPr>
      </w:pPr>
      <w:r>
        <w:rPr>
          <w:b/>
          <w:bCs/>
        </w:rPr>
        <w:t>Pediatric Instrumental Evaluation of the Swallow</w:t>
      </w:r>
    </w:p>
    <w:p w14:paraId="1E12130C" w14:textId="77777777" w:rsidR="00213D61" w:rsidRPr="00213D61" w:rsidRDefault="00213D61" w:rsidP="00213D61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01"/>
        <w:gridCol w:w="4726"/>
      </w:tblGrid>
      <w:tr w:rsidR="00213D61" w:rsidRPr="00213D61" w14:paraId="1B3AD186" w14:textId="77777777" w:rsidTr="00213D61">
        <w:trPr>
          <w:trHeight w:val="341"/>
        </w:trPr>
        <w:tc>
          <w:tcPr>
            <w:tcW w:w="2425" w:type="dxa"/>
          </w:tcPr>
          <w:p w14:paraId="367185C8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2610" w:type="dxa"/>
          </w:tcPr>
          <w:p w14:paraId="3C261C01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315" w:type="dxa"/>
          </w:tcPr>
          <w:p w14:paraId="1D0D1DBE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:rsidRPr="00213D61" w14:paraId="1943A034" w14:textId="77777777" w:rsidTr="00213D61">
        <w:tc>
          <w:tcPr>
            <w:tcW w:w="2425" w:type="dxa"/>
          </w:tcPr>
          <w:p w14:paraId="03748289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Pediatric Dysphagia: Interpretation Of VFSS, Management </w:t>
            </w:r>
            <w:proofErr w:type="gramStart"/>
            <w:r w:rsidRPr="00213D61">
              <w:rPr>
                <w:rFonts w:ascii="Helvetica" w:hAnsi="Helvetica"/>
              </w:rPr>
              <w:t>And</w:t>
            </w:r>
            <w:proofErr w:type="gramEnd"/>
            <w:r w:rsidRPr="00213D61">
              <w:rPr>
                <w:rFonts w:ascii="Helvetica" w:hAnsi="Helvetica"/>
              </w:rPr>
              <w:t xml:space="preserve"> Treatment Planning</w:t>
            </w:r>
          </w:p>
          <w:p w14:paraId="3A84D0CE" w14:textId="77777777" w:rsidR="00213D61" w:rsidRPr="00213D61" w:rsidRDefault="00213D61" w:rsidP="00213D61">
            <w:pPr>
              <w:rPr>
                <w:rFonts w:ascii="Helvetica" w:hAnsi="Helvetica"/>
              </w:rPr>
            </w:pPr>
          </w:p>
        </w:tc>
        <w:tc>
          <w:tcPr>
            <w:tcW w:w="2610" w:type="dxa"/>
          </w:tcPr>
          <w:p w14:paraId="144B417C" w14:textId="2858C21E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Presenter: Joan </w:t>
            </w:r>
            <w:proofErr w:type="spellStart"/>
            <w:r w:rsidRPr="00213D61">
              <w:rPr>
                <w:rFonts w:ascii="Helvetica" w:hAnsi="Helvetica"/>
              </w:rPr>
              <w:t>Arvedson</w:t>
            </w:r>
            <w:proofErr w:type="spellEnd"/>
            <w:r w:rsidRPr="00213D61">
              <w:rPr>
                <w:rFonts w:ascii="Helvetica" w:hAnsi="Helvetica"/>
              </w:rPr>
              <w:t>, PhD, CCC-SLP, BC-NCD, BCS-S, ASHA Honors &amp; Fellow</w:t>
            </w:r>
          </w:p>
        </w:tc>
        <w:tc>
          <w:tcPr>
            <w:tcW w:w="4315" w:type="dxa"/>
          </w:tcPr>
          <w:p w14:paraId="261BF2F0" w14:textId="5ABAE859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https://www.northernspeech.com/mbs-study-vfss-swallow-x-ray/pediatric-dysphagia-interpretation-of-vfss-management-and-treatment-planning/</w:t>
            </w:r>
          </w:p>
        </w:tc>
      </w:tr>
      <w:tr w:rsidR="00213D61" w:rsidRPr="00213D61" w14:paraId="4852A250" w14:textId="77777777" w:rsidTr="00213D61">
        <w:tc>
          <w:tcPr>
            <w:tcW w:w="2425" w:type="dxa"/>
          </w:tcPr>
          <w:p w14:paraId="1B252A80" w14:textId="77777777" w:rsidR="00213D61" w:rsidRPr="00213D61" w:rsidRDefault="00213D61" w:rsidP="00213D61">
            <w:pPr>
              <w:rPr>
                <w:rStyle w:val="Hyperlink"/>
              </w:rPr>
            </w:pPr>
            <w:r w:rsidRPr="00213D61">
              <w:fldChar w:fldCharType="begin"/>
            </w:r>
            <w:r w:rsidRPr="00213D61">
              <w:instrText>HYPERLINK "https://www.northernspeech.com/dysphagia-pediatric-feeding-swallowing/babyvfssimp-for-videofluoroscopic-assessment-of-swallowing-impairment-in-bottle-fed-babies/"</w:instrText>
            </w:r>
            <w:r w:rsidRPr="00213D61">
              <w:fldChar w:fldCharType="separate"/>
            </w:r>
          </w:p>
          <w:p w14:paraId="7BDC4338" w14:textId="77777777" w:rsidR="00213D61" w:rsidRPr="00213D61" w:rsidRDefault="00213D61" w:rsidP="00213D61">
            <w:pPr>
              <w:rPr>
                <w:rStyle w:val="Hyperlink"/>
                <w:color w:val="000000" w:themeColor="text1"/>
              </w:rPr>
            </w:pPr>
            <w:proofErr w:type="spellStart"/>
            <w:r w:rsidRPr="00213D61">
              <w:rPr>
                <w:rStyle w:val="Hyperlink"/>
                <w:color w:val="000000" w:themeColor="text1"/>
              </w:rPr>
              <w:t>BaByVFSSImP</w:t>
            </w:r>
            <w:proofErr w:type="spellEnd"/>
            <w:r w:rsidRPr="00213D61">
              <w:rPr>
                <w:rStyle w:val="Hyperlink"/>
                <w:color w:val="000000" w:themeColor="text1"/>
              </w:rPr>
              <w:t xml:space="preserve">© For </w:t>
            </w:r>
            <w:proofErr w:type="spellStart"/>
            <w:r w:rsidRPr="00213D61">
              <w:rPr>
                <w:rStyle w:val="Hyperlink"/>
                <w:color w:val="000000" w:themeColor="text1"/>
              </w:rPr>
              <w:t>Videofluoroscopic</w:t>
            </w:r>
            <w:proofErr w:type="spellEnd"/>
            <w:r w:rsidRPr="00213D61">
              <w:rPr>
                <w:rStyle w:val="Hyperlink"/>
                <w:color w:val="000000" w:themeColor="text1"/>
              </w:rPr>
              <w:t xml:space="preserve"> Assessment </w:t>
            </w:r>
            <w:proofErr w:type="gramStart"/>
            <w:r w:rsidRPr="00213D61">
              <w:rPr>
                <w:rStyle w:val="Hyperlink"/>
                <w:color w:val="000000" w:themeColor="text1"/>
              </w:rPr>
              <w:t>Of</w:t>
            </w:r>
            <w:proofErr w:type="gramEnd"/>
            <w:r w:rsidRPr="00213D61">
              <w:rPr>
                <w:rStyle w:val="Hyperlink"/>
                <w:color w:val="000000" w:themeColor="text1"/>
              </w:rPr>
              <w:t xml:space="preserve"> Swallowing Impairment In Bottle-Fed Babies </w:t>
            </w:r>
          </w:p>
          <w:p w14:paraId="5265BB83" w14:textId="4C0BA990" w:rsidR="00213D61" w:rsidRPr="00213D61" w:rsidRDefault="00213D61" w:rsidP="00213D61">
            <w:r w:rsidRPr="00213D61">
              <w:fldChar w:fldCharType="end"/>
            </w:r>
          </w:p>
        </w:tc>
        <w:tc>
          <w:tcPr>
            <w:tcW w:w="2610" w:type="dxa"/>
          </w:tcPr>
          <w:p w14:paraId="23D77B84" w14:textId="75BC2097" w:rsidR="00213D61" w:rsidRPr="00213D61" w:rsidRDefault="00213D61" w:rsidP="00213D61">
            <w:pPr>
              <w:rPr>
                <w:rFonts w:ascii="Helvetica" w:hAnsi="Helvetica"/>
                <w:color w:val="000000" w:themeColor="text1"/>
              </w:rPr>
            </w:pPr>
            <w:r w:rsidRPr="00213D61">
              <w:rPr>
                <w:rFonts w:ascii="Helvetica" w:hAnsi="Helvetica"/>
                <w:color w:val="000000" w:themeColor="text1"/>
              </w:rPr>
              <w:t>Maureen Lefton-Greif, PhD, CCC-SLP, BCS-S, ASHA Fellow &amp; Bonnie Martin-Harris, PhD, CCC-SLP, BCS-S, ASHA Honors</w:t>
            </w:r>
          </w:p>
        </w:tc>
        <w:tc>
          <w:tcPr>
            <w:tcW w:w="4315" w:type="dxa"/>
          </w:tcPr>
          <w:p w14:paraId="0BDB4B03" w14:textId="5DF55D54" w:rsidR="00213D61" w:rsidRPr="00213D61" w:rsidRDefault="00213D61" w:rsidP="00213D61">
            <w:pPr>
              <w:rPr>
                <w:rFonts w:ascii="Helvetica" w:hAnsi="Helvetica"/>
                <w:color w:val="000000" w:themeColor="text1"/>
              </w:rPr>
            </w:pPr>
            <w:hyperlink r:id="rId7" w:history="1">
              <w:r w:rsidRPr="00213D61">
                <w:rPr>
                  <w:rStyle w:val="Hyperlink"/>
                  <w:color w:val="000000" w:themeColor="text1"/>
                  <w:u w:val="none"/>
                </w:rPr>
                <w:t>https://www.northernspeech.com/dysphagia-pediatric-feeding-swallowing/babyvfssimp-for-videofluoroscopic-assessment-of-swallowing-impairment-in-bottle-fed-babies/</w:t>
              </w:r>
            </w:hyperlink>
          </w:p>
          <w:p w14:paraId="09835B82" w14:textId="77777777" w:rsidR="00213D61" w:rsidRPr="00213D61" w:rsidRDefault="00213D61" w:rsidP="00213D61">
            <w:pPr>
              <w:rPr>
                <w:rFonts w:ascii="Helvetica" w:hAnsi="Helvetica"/>
                <w:color w:val="000000" w:themeColor="text1"/>
              </w:rPr>
            </w:pPr>
          </w:p>
          <w:p w14:paraId="1CAA3226" w14:textId="7591CCB8" w:rsidR="00213D61" w:rsidRPr="00213D61" w:rsidRDefault="00213D61" w:rsidP="00213D61">
            <w:pPr>
              <w:rPr>
                <w:rFonts w:ascii="Helvetica" w:hAnsi="Helvetica"/>
                <w:color w:val="000000" w:themeColor="text1"/>
              </w:rPr>
            </w:pPr>
            <w:r w:rsidRPr="00213D61">
              <w:rPr>
                <w:rFonts w:ascii="Helvetica" w:hAnsi="Helvetica"/>
                <w:color w:val="000000" w:themeColor="text1"/>
              </w:rPr>
              <w:t>*** Still awaiting release</w:t>
            </w:r>
          </w:p>
        </w:tc>
      </w:tr>
      <w:tr w:rsidR="00213D61" w:rsidRPr="00213D61" w14:paraId="43F6F034" w14:textId="77777777" w:rsidTr="00213D61">
        <w:tc>
          <w:tcPr>
            <w:tcW w:w="2425" w:type="dxa"/>
          </w:tcPr>
          <w:p w14:paraId="0C55EB43" w14:textId="77777777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Assessment and Treatment of Feeding Disorders: Focus on Swallowing</w:t>
            </w:r>
          </w:p>
          <w:p w14:paraId="2529ADFB" w14:textId="77777777" w:rsidR="00213D61" w:rsidRPr="00213D61" w:rsidRDefault="00213D61" w:rsidP="00213D61">
            <w:pPr>
              <w:rPr>
                <w:rFonts w:ascii="Helvetica" w:hAnsi="Helvetica"/>
              </w:rPr>
            </w:pPr>
          </w:p>
        </w:tc>
        <w:tc>
          <w:tcPr>
            <w:tcW w:w="2610" w:type="dxa"/>
          </w:tcPr>
          <w:p w14:paraId="4B0444A2" w14:textId="1C6F283A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Colette Ellis, M.ED., CCC-SLP, BCS-S</w:t>
            </w:r>
          </w:p>
        </w:tc>
        <w:tc>
          <w:tcPr>
            <w:tcW w:w="4315" w:type="dxa"/>
          </w:tcPr>
          <w:p w14:paraId="7DC9DB81" w14:textId="41C830C4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https://talktools.com/collections/feeding-self-study/products/feeding-disorders-focus-on-swallowing</w:t>
            </w:r>
          </w:p>
        </w:tc>
      </w:tr>
      <w:tr w:rsidR="00213D61" w:rsidRPr="00213D61" w14:paraId="4A5BF18E" w14:textId="77777777" w:rsidTr="00213D61">
        <w:tc>
          <w:tcPr>
            <w:tcW w:w="2425" w:type="dxa"/>
          </w:tcPr>
          <w:p w14:paraId="7369DCF8" w14:textId="320F1A9E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Pediatric Swallow Studies</w:t>
            </w:r>
          </w:p>
        </w:tc>
        <w:tc>
          <w:tcPr>
            <w:tcW w:w="2610" w:type="dxa"/>
          </w:tcPr>
          <w:p w14:paraId="3F4F0D61" w14:textId="3F68474F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Catherine Shaker</w:t>
            </w:r>
          </w:p>
        </w:tc>
        <w:tc>
          <w:tcPr>
            <w:tcW w:w="4315" w:type="dxa"/>
          </w:tcPr>
          <w:p w14:paraId="56C122AC" w14:textId="2695A04D" w:rsidR="00213D61" w:rsidRPr="00213D61" w:rsidRDefault="00213D61" w:rsidP="00213D61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https://shaker4swallowingandfeeding.com/</w:t>
            </w:r>
          </w:p>
        </w:tc>
      </w:tr>
      <w:tr w:rsidR="003E19D2" w:rsidRPr="00213D61" w14:paraId="35FEA5CD" w14:textId="77777777" w:rsidTr="00213D61">
        <w:tc>
          <w:tcPr>
            <w:tcW w:w="2425" w:type="dxa"/>
          </w:tcPr>
          <w:p w14:paraId="704EE054" w14:textId="5832AFA0" w:rsidR="003E19D2" w:rsidRPr="00213D61" w:rsidRDefault="003E19D2" w:rsidP="00213D6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Neonatal and Infant FEES Course</w:t>
            </w:r>
          </w:p>
        </w:tc>
        <w:tc>
          <w:tcPr>
            <w:tcW w:w="2610" w:type="dxa"/>
          </w:tcPr>
          <w:p w14:paraId="1D00FBE4" w14:textId="4C909FFD" w:rsidR="003E19D2" w:rsidRPr="00213D61" w:rsidRDefault="003E19D2" w:rsidP="00213D6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Baylor </w:t>
            </w:r>
            <w:proofErr w:type="gramStart"/>
            <w:r>
              <w:rPr>
                <w:rFonts w:ascii="Helvetica" w:hAnsi="Helvetica"/>
              </w:rPr>
              <w:t>University  Medical</w:t>
            </w:r>
            <w:proofErr w:type="gramEnd"/>
            <w:r>
              <w:rPr>
                <w:rFonts w:ascii="Helvetica" w:hAnsi="Helvetica"/>
              </w:rPr>
              <w:t xml:space="preserve"> Center</w:t>
            </w:r>
          </w:p>
        </w:tc>
        <w:tc>
          <w:tcPr>
            <w:tcW w:w="4315" w:type="dxa"/>
          </w:tcPr>
          <w:p w14:paraId="49CC1998" w14:textId="5CFC8598" w:rsidR="003E19D2" w:rsidRPr="00213D61" w:rsidRDefault="003E19D2" w:rsidP="00213D61">
            <w:pPr>
              <w:rPr>
                <w:rFonts w:ascii="Helvetica" w:hAnsi="Helvetica"/>
              </w:rPr>
            </w:pPr>
            <w:r w:rsidRPr="003E19D2">
              <w:rPr>
                <w:rFonts w:ascii="Helvetica" w:hAnsi="Helvetica"/>
              </w:rPr>
              <w:t>https://www.bswrehab.com/news-and-events/events/neonatal-and-infant-fees-course---live/</w:t>
            </w:r>
          </w:p>
        </w:tc>
      </w:tr>
    </w:tbl>
    <w:p w14:paraId="67A0AC98" w14:textId="77777777" w:rsidR="00213D61" w:rsidRDefault="00213D61">
      <w:pPr>
        <w:rPr>
          <w:b/>
          <w:bCs/>
        </w:rPr>
      </w:pPr>
    </w:p>
    <w:p w14:paraId="5EE2F66D" w14:textId="77777777" w:rsidR="003E19D2" w:rsidRDefault="003E19D2">
      <w:pPr>
        <w:rPr>
          <w:b/>
          <w:bCs/>
        </w:rPr>
      </w:pPr>
    </w:p>
    <w:p w14:paraId="656B7D5F" w14:textId="77777777" w:rsidR="003E19D2" w:rsidRDefault="003E19D2">
      <w:pPr>
        <w:rPr>
          <w:b/>
          <w:bCs/>
        </w:rPr>
      </w:pPr>
    </w:p>
    <w:p w14:paraId="3D10C142" w14:textId="77777777" w:rsidR="003E19D2" w:rsidRDefault="003E19D2">
      <w:pPr>
        <w:rPr>
          <w:b/>
          <w:bCs/>
        </w:rPr>
      </w:pPr>
    </w:p>
    <w:p w14:paraId="224993CA" w14:textId="77777777" w:rsidR="003E19D2" w:rsidRDefault="003E19D2">
      <w:pPr>
        <w:rPr>
          <w:b/>
          <w:bCs/>
        </w:rPr>
      </w:pPr>
    </w:p>
    <w:p w14:paraId="47AE2C85" w14:textId="77777777" w:rsidR="003E19D2" w:rsidRDefault="003E19D2">
      <w:pPr>
        <w:rPr>
          <w:b/>
          <w:bCs/>
        </w:rPr>
      </w:pPr>
    </w:p>
    <w:p w14:paraId="07E7AD30" w14:textId="77777777" w:rsidR="003E19D2" w:rsidRDefault="003E19D2">
      <w:pPr>
        <w:rPr>
          <w:b/>
          <w:bCs/>
        </w:rPr>
      </w:pPr>
    </w:p>
    <w:p w14:paraId="371E147A" w14:textId="77777777" w:rsidR="003E19D2" w:rsidRDefault="003E19D2">
      <w:pPr>
        <w:rPr>
          <w:b/>
          <w:bCs/>
        </w:rPr>
      </w:pPr>
    </w:p>
    <w:p w14:paraId="77BF7361" w14:textId="77777777" w:rsidR="003E19D2" w:rsidRDefault="003E19D2">
      <w:pPr>
        <w:rPr>
          <w:b/>
          <w:bCs/>
        </w:rPr>
      </w:pPr>
    </w:p>
    <w:p w14:paraId="33F4D913" w14:textId="77777777" w:rsidR="003E19D2" w:rsidRDefault="003E19D2">
      <w:pPr>
        <w:rPr>
          <w:b/>
          <w:bCs/>
        </w:rPr>
      </w:pPr>
    </w:p>
    <w:p w14:paraId="3AFE72B9" w14:textId="77777777" w:rsidR="003E19D2" w:rsidRDefault="003E19D2">
      <w:pPr>
        <w:rPr>
          <w:b/>
          <w:bCs/>
        </w:rPr>
      </w:pPr>
    </w:p>
    <w:p w14:paraId="1E41BA1C" w14:textId="77777777" w:rsidR="003E19D2" w:rsidRDefault="003E19D2">
      <w:pPr>
        <w:rPr>
          <w:b/>
          <w:bCs/>
        </w:rPr>
      </w:pPr>
    </w:p>
    <w:p w14:paraId="051654B9" w14:textId="77777777" w:rsidR="003E19D2" w:rsidRDefault="003E19D2">
      <w:pPr>
        <w:rPr>
          <w:b/>
          <w:bCs/>
        </w:rPr>
      </w:pPr>
    </w:p>
    <w:p w14:paraId="08C55BBE" w14:textId="22F02A42" w:rsidR="00213D61" w:rsidRDefault="00213D61">
      <w:pPr>
        <w:rPr>
          <w:b/>
          <w:bCs/>
        </w:rPr>
      </w:pPr>
      <w:r>
        <w:rPr>
          <w:b/>
          <w:bCs/>
        </w:rPr>
        <w:t>Breast Feeding</w:t>
      </w:r>
    </w:p>
    <w:p w14:paraId="6999FC89" w14:textId="77777777" w:rsidR="00213D61" w:rsidRPr="00213D61" w:rsidRDefault="00213D61" w:rsidP="00213D61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21"/>
        <w:gridCol w:w="5272"/>
      </w:tblGrid>
      <w:tr w:rsidR="00213D61" w:rsidRPr="00213D61" w14:paraId="4D9B1656" w14:textId="77777777" w:rsidTr="00213D61">
        <w:tc>
          <w:tcPr>
            <w:tcW w:w="2541" w:type="dxa"/>
          </w:tcPr>
          <w:p w14:paraId="5379F015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2674" w:type="dxa"/>
          </w:tcPr>
          <w:p w14:paraId="07FC2714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135" w:type="dxa"/>
          </w:tcPr>
          <w:p w14:paraId="6F73EEBF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:rsidRPr="00213D61" w14:paraId="4D9569DE" w14:textId="77777777" w:rsidTr="00213D61">
        <w:tc>
          <w:tcPr>
            <w:tcW w:w="2541" w:type="dxa"/>
          </w:tcPr>
          <w:p w14:paraId="2CA51659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Optimizing Breastfeeding Safety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And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Outcomes In The Presence Of Feeding And Swallowing Disorders</w:t>
            </w:r>
          </w:p>
          <w:p w14:paraId="51B4D24F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2674" w:type="dxa"/>
          </w:tcPr>
          <w:p w14:paraId="20F4FE36" w14:textId="227341A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Kimberly Morris, MS, CCC-SLP, BCS-S, IBCLC</w:t>
            </w:r>
          </w:p>
        </w:tc>
        <w:tc>
          <w:tcPr>
            <w:tcW w:w="4135" w:type="dxa"/>
          </w:tcPr>
          <w:p w14:paraId="71C92B77" w14:textId="00FE8E92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https://www.northernspeech.com/dysphagia-pediatric-feeding-swallowing/optimizing-breastfeeding-safety-and-outcomes-in-the-presence-of-feeding-and-swallowing-disorders/</w:t>
            </w:r>
          </w:p>
        </w:tc>
      </w:tr>
      <w:tr w:rsidR="00213D61" w:rsidRPr="00213D61" w14:paraId="1FFA674B" w14:textId="77777777" w:rsidTr="00213D61">
        <w:trPr>
          <w:trHeight w:val="368"/>
        </w:trPr>
        <w:tc>
          <w:tcPr>
            <w:tcW w:w="2541" w:type="dxa"/>
          </w:tcPr>
          <w:p w14:paraId="780B4A3A" w14:textId="0C29AAAB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Certified Lactation Consultant</w:t>
            </w:r>
          </w:p>
        </w:tc>
        <w:tc>
          <w:tcPr>
            <w:tcW w:w="2674" w:type="dxa"/>
          </w:tcPr>
          <w:p w14:paraId="642B9871" w14:textId="6BE93631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ALPP</w:t>
            </w:r>
          </w:p>
        </w:tc>
        <w:tc>
          <w:tcPr>
            <w:tcW w:w="4135" w:type="dxa"/>
          </w:tcPr>
          <w:p w14:paraId="77840D2D" w14:textId="4FFED795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https://www.alpp.org/certifications/certifications-clc/</w:t>
            </w:r>
          </w:p>
        </w:tc>
      </w:tr>
      <w:tr w:rsidR="00213D61" w:rsidRPr="00213D61" w14:paraId="53B314BD" w14:textId="77777777" w:rsidTr="00213D61">
        <w:tc>
          <w:tcPr>
            <w:tcW w:w="2541" w:type="dxa"/>
          </w:tcPr>
          <w:p w14:paraId="645969F5" w14:textId="1AF6C49F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International </w:t>
            </w:r>
            <w:proofErr w:type="gramStart"/>
            <w:r w:rsidRPr="00213D61">
              <w:rPr>
                <w:rFonts w:ascii="Helvetica" w:hAnsi="Helvetica"/>
              </w:rPr>
              <w:t>Board Certified</w:t>
            </w:r>
            <w:proofErr w:type="gramEnd"/>
            <w:r w:rsidRPr="00213D61">
              <w:rPr>
                <w:rFonts w:ascii="Helvetica" w:hAnsi="Helvetica"/>
              </w:rPr>
              <w:t xml:space="preserve"> Lactation Consultant</w:t>
            </w:r>
          </w:p>
        </w:tc>
        <w:tc>
          <w:tcPr>
            <w:tcW w:w="2674" w:type="dxa"/>
          </w:tcPr>
          <w:p w14:paraId="5542C14E" w14:textId="5B0A1FBA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IBCLC Commission</w:t>
            </w:r>
          </w:p>
        </w:tc>
        <w:tc>
          <w:tcPr>
            <w:tcW w:w="4135" w:type="dxa"/>
          </w:tcPr>
          <w:p w14:paraId="7CFEBD5A" w14:textId="586BFA82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https://ibclc-commission.org/how-to-become-an-ibclc/</w:t>
            </w:r>
          </w:p>
        </w:tc>
      </w:tr>
    </w:tbl>
    <w:p w14:paraId="69075113" w14:textId="77777777" w:rsidR="00213D61" w:rsidRPr="00213D61" w:rsidRDefault="00213D61" w:rsidP="00213D61">
      <w:pPr>
        <w:rPr>
          <w:b/>
          <w:bCs/>
        </w:rPr>
      </w:pPr>
    </w:p>
    <w:p w14:paraId="0F2A022F" w14:textId="3CD74002" w:rsidR="00213D61" w:rsidRPr="00213D61" w:rsidRDefault="00213D61" w:rsidP="00213D61">
      <w:pPr>
        <w:rPr>
          <w:b/>
          <w:bCs/>
        </w:rPr>
      </w:pPr>
      <w:r w:rsidRPr="00213D61">
        <w:rPr>
          <w:b/>
          <w:bCs/>
        </w:rPr>
        <w:t>Supporting Families of Children with PDF</w:t>
      </w:r>
    </w:p>
    <w:p w14:paraId="7D81280A" w14:textId="77777777" w:rsidR="00213D61" w:rsidRPr="00213D61" w:rsidRDefault="00213D61" w:rsidP="00213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  <w:gridCol w:w="2290"/>
        <w:gridCol w:w="4669"/>
      </w:tblGrid>
      <w:tr w:rsidR="00213D61" w:rsidRPr="00213D61" w14:paraId="7DE50108" w14:textId="77777777" w:rsidTr="00213D61">
        <w:trPr>
          <w:trHeight w:val="368"/>
        </w:trPr>
        <w:tc>
          <w:tcPr>
            <w:tcW w:w="2673" w:type="dxa"/>
          </w:tcPr>
          <w:p w14:paraId="788EE368" w14:textId="77777777" w:rsidR="00213D61" w:rsidRPr="00213D61" w:rsidRDefault="00213D61" w:rsidP="00213D61">
            <w:r w:rsidRPr="00213D61">
              <w:t>Thinking Outside the Fridge: Supporting Families in Early Intervention</w:t>
            </w:r>
          </w:p>
          <w:p w14:paraId="02C99D6D" w14:textId="77777777" w:rsidR="00213D61" w:rsidRPr="00213D61" w:rsidRDefault="00213D61" w:rsidP="00213D61"/>
        </w:tc>
        <w:tc>
          <w:tcPr>
            <w:tcW w:w="2521" w:type="dxa"/>
          </w:tcPr>
          <w:p w14:paraId="0BA90E7B" w14:textId="557B6155" w:rsidR="00213D61" w:rsidRPr="00213D61" w:rsidRDefault="00213D61" w:rsidP="00213D61">
            <w:hyperlink r:id="rId8" w:history="1">
              <w:r w:rsidRPr="00213D61">
                <w:rPr>
                  <w:rStyle w:val="Hyperlink"/>
                  <w:color w:val="000000" w:themeColor="text1"/>
                  <w:u w:val="none"/>
                </w:rPr>
                <w:t>April Anderson, MA, CCC-SLP, IBCLC</w:t>
              </w:r>
            </w:hyperlink>
          </w:p>
        </w:tc>
        <w:tc>
          <w:tcPr>
            <w:tcW w:w="4156" w:type="dxa"/>
          </w:tcPr>
          <w:p w14:paraId="6F9D3AC8" w14:textId="4E149D59" w:rsidR="00213D61" w:rsidRPr="00213D61" w:rsidRDefault="00213D61" w:rsidP="00213D61">
            <w:r w:rsidRPr="00213D61">
              <w:t>https://talktools.com/collections/feeding-self-study/products/thinking-outside-the-fridge-supporting-families-in-early-intervention-april-anderson</w:t>
            </w:r>
          </w:p>
        </w:tc>
      </w:tr>
      <w:tr w:rsidR="00213D61" w:rsidRPr="00213D61" w14:paraId="31182BDD" w14:textId="77777777" w:rsidTr="00213D61">
        <w:tc>
          <w:tcPr>
            <w:tcW w:w="2673" w:type="dxa"/>
          </w:tcPr>
          <w:p w14:paraId="440915E4" w14:textId="77777777" w:rsidR="00213D61" w:rsidRPr="00213D61" w:rsidRDefault="00213D61" w:rsidP="00213D61">
            <w:r w:rsidRPr="00213D61">
              <w:t xml:space="preserve">Infant Feeding Solutions Up To 12 Months </w:t>
            </w:r>
            <w:proofErr w:type="gramStart"/>
            <w:r w:rsidRPr="00213D61">
              <w:t>Of</w:t>
            </w:r>
            <w:proofErr w:type="gramEnd"/>
            <w:r w:rsidRPr="00213D61">
              <w:t xml:space="preserve"> Age</w:t>
            </w:r>
          </w:p>
          <w:p w14:paraId="55658086" w14:textId="77777777" w:rsidR="00213D61" w:rsidRPr="00213D61" w:rsidRDefault="00213D61" w:rsidP="00213D61"/>
        </w:tc>
        <w:tc>
          <w:tcPr>
            <w:tcW w:w="2521" w:type="dxa"/>
          </w:tcPr>
          <w:p w14:paraId="32006ED2" w14:textId="144E6870" w:rsidR="00213D61" w:rsidRPr="00213D61" w:rsidRDefault="00213D61" w:rsidP="00213D61">
            <w:r w:rsidRPr="00213D61">
              <w:t>Tubes2Table</w:t>
            </w:r>
          </w:p>
        </w:tc>
        <w:tc>
          <w:tcPr>
            <w:tcW w:w="4156" w:type="dxa"/>
          </w:tcPr>
          <w:p w14:paraId="55A83578" w14:textId="4299E4A5" w:rsidR="00213D61" w:rsidRPr="00213D61" w:rsidRDefault="00213D61" w:rsidP="00213D61">
            <w:r w:rsidRPr="00213D61">
              <w:t>https://tubes2tables.com/our-programs/</w:t>
            </w:r>
          </w:p>
        </w:tc>
      </w:tr>
      <w:tr w:rsidR="00213D61" w:rsidRPr="00213D61" w14:paraId="3B15E3DA" w14:textId="77777777" w:rsidTr="00213D61">
        <w:tc>
          <w:tcPr>
            <w:tcW w:w="2673" w:type="dxa"/>
          </w:tcPr>
          <w:p w14:paraId="177559A3" w14:textId="77777777" w:rsidR="00213D61" w:rsidRPr="00213D61" w:rsidRDefault="00213D61" w:rsidP="00213D61">
            <w:r w:rsidRPr="00213D61">
              <w:t>Toddler Feeding Solutions (12-24 months old)</w:t>
            </w:r>
          </w:p>
          <w:p w14:paraId="07578D03" w14:textId="77777777" w:rsidR="00213D61" w:rsidRPr="00213D61" w:rsidRDefault="00213D61" w:rsidP="00213D61"/>
        </w:tc>
        <w:tc>
          <w:tcPr>
            <w:tcW w:w="2521" w:type="dxa"/>
          </w:tcPr>
          <w:p w14:paraId="44C969C2" w14:textId="497D8276" w:rsidR="00213D61" w:rsidRPr="00213D61" w:rsidRDefault="00213D61" w:rsidP="00213D61">
            <w:r w:rsidRPr="00213D61">
              <w:t>Tubes2Table</w:t>
            </w:r>
          </w:p>
        </w:tc>
        <w:tc>
          <w:tcPr>
            <w:tcW w:w="4156" w:type="dxa"/>
          </w:tcPr>
          <w:p w14:paraId="7DEAFDC1" w14:textId="6F02D5F6" w:rsidR="00213D61" w:rsidRPr="00213D61" w:rsidRDefault="00213D61" w:rsidP="00213D61">
            <w:r w:rsidRPr="00213D61">
              <w:t>https://tubes2tables.com/our-programs/</w:t>
            </w:r>
          </w:p>
        </w:tc>
      </w:tr>
      <w:tr w:rsidR="00AF063D" w:rsidRPr="00213D61" w14:paraId="5B99A232" w14:textId="77777777" w:rsidTr="00AF063D">
        <w:trPr>
          <w:trHeight w:val="107"/>
        </w:trPr>
        <w:tc>
          <w:tcPr>
            <w:tcW w:w="2673" w:type="dxa"/>
          </w:tcPr>
          <w:p w14:paraId="3B42C11D" w14:textId="404C4B58" w:rsidR="00AF063D" w:rsidRPr="00213D61" w:rsidRDefault="00AF063D" w:rsidP="00213D61">
            <w:r>
              <w:t>Ellen Satter Institute</w:t>
            </w:r>
          </w:p>
        </w:tc>
        <w:tc>
          <w:tcPr>
            <w:tcW w:w="2521" w:type="dxa"/>
          </w:tcPr>
          <w:p w14:paraId="0AF743C4" w14:textId="32E551BE" w:rsidR="00AF063D" w:rsidRPr="00213D61" w:rsidRDefault="00AF063D" w:rsidP="00213D61">
            <w:r>
              <w:t>Books, Articles, Training Videos</w:t>
            </w:r>
          </w:p>
        </w:tc>
        <w:tc>
          <w:tcPr>
            <w:tcW w:w="4156" w:type="dxa"/>
          </w:tcPr>
          <w:p w14:paraId="4AEF5B98" w14:textId="2DC955E1" w:rsidR="00AF063D" w:rsidRPr="00213D61" w:rsidRDefault="00AF063D" w:rsidP="00213D61">
            <w:r w:rsidRPr="00AF063D">
              <w:t>https://www.ellynsatterinstitute.org/resources-and-links-professionals/</w:t>
            </w:r>
          </w:p>
        </w:tc>
      </w:tr>
    </w:tbl>
    <w:p w14:paraId="1FCA8BB6" w14:textId="77777777" w:rsidR="00213D61" w:rsidRDefault="00213D61">
      <w:pPr>
        <w:rPr>
          <w:rFonts w:ascii="Helvetica" w:hAnsi="Helvetica"/>
          <w:b/>
          <w:bCs/>
        </w:rPr>
      </w:pPr>
    </w:p>
    <w:p w14:paraId="62321E1E" w14:textId="77777777" w:rsidR="00AF063D" w:rsidRDefault="00AF063D">
      <w:pPr>
        <w:rPr>
          <w:rFonts w:ascii="Helvetica" w:hAnsi="Helvetica"/>
          <w:b/>
          <w:bCs/>
        </w:rPr>
      </w:pPr>
    </w:p>
    <w:p w14:paraId="01950CDA" w14:textId="77777777" w:rsidR="00AF063D" w:rsidRDefault="00AF063D">
      <w:pPr>
        <w:rPr>
          <w:rFonts w:ascii="Helvetica" w:hAnsi="Helvetica"/>
          <w:b/>
          <w:bCs/>
        </w:rPr>
      </w:pPr>
    </w:p>
    <w:p w14:paraId="6F928B85" w14:textId="77777777" w:rsidR="00AF063D" w:rsidRDefault="00AF063D">
      <w:pPr>
        <w:rPr>
          <w:rFonts w:ascii="Helvetica" w:hAnsi="Helvetica"/>
          <w:b/>
          <w:bCs/>
        </w:rPr>
      </w:pPr>
    </w:p>
    <w:p w14:paraId="591C38DC" w14:textId="77777777" w:rsidR="00AF063D" w:rsidRDefault="00AF063D">
      <w:pPr>
        <w:rPr>
          <w:rFonts w:ascii="Helvetica" w:hAnsi="Helvetica"/>
          <w:b/>
          <w:bCs/>
        </w:rPr>
      </w:pPr>
    </w:p>
    <w:p w14:paraId="4A8A31BC" w14:textId="77777777" w:rsidR="00AF063D" w:rsidRDefault="00AF063D">
      <w:pPr>
        <w:rPr>
          <w:rFonts w:ascii="Helvetica" w:hAnsi="Helvetica"/>
          <w:b/>
          <w:bCs/>
        </w:rPr>
      </w:pPr>
    </w:p>
    <w:p w14:paraId="2EBB12A9" w14:textId="77777777" w:rsidR="00AF063D" w:rsidRDefault="00AF063D">
      <w:pPr>
        <w:rPr>
          <w:rFonts w:ascii="Helvetica" w:hAnsi="Helvetica"/>
          <w:b/>
          <w:bCs/>
        </w:rPr>
      </w:pPr>
    </w:p>
    <w:p w14:paraId="5BA59766" w14:textId="77777777" w:rsidR="00AF063D" w:rsidRPr="00213D61" w:rsidRDefault="00AF063D">
      <w:pPr>
        <w:rPr>
          <w:rFonts w:ascii="Helvetica" w:hAnsi="Helvetica"/>
          <w:b/>
          <w:bCs/>
        </w:rPr>
      </w:pPr>
    </w:p>
    <w:p w14:paraId="1BACAC3D" w14:textId="3B405CB8" w:rsidR="00213D61" w:rsidRPr="00213D61" w:rsidRDefault="00213D61" w:rsidP="00213D61">
      <w:pPr>
        <w:rPr>
          <w:b/>
          <w:bCs/>
        </w:rPr>
      </w:pPr>
      <w:r w:rsidRPr="00213D61">
        <w:rPr>
          <w:b/>
          <w:bCs/>
        </w:rPr>
        <w:t xml:space="preserve">Nutrition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269"/>
        <w:gridCol w:w="4669"/>
      </w:tblGrid>
      <w:tr w:rsidR="00213D61" w:rsidRPr="00213D61" w14:paraId="15523033" w14:textId="77777777" w:rsidTr="00427210">
        <w:tc>
          <w:tcPr>
            <w:tcW w:w="2673" w:type="dxa"/>
          </w:tcPr>
          <w:p w14:paraId="61383620" w14:textId="77777777" w:rsidR="00213D61" w:rsidRPr="00213D61" w:rsidRDefault="00213D61" w:rsidP="00213D61">
            <w:r w:rsidRPr="00213D61">
              <w:t>Long-Term Nutrition Issues Associated with the Picky Eater: Speech, Behavior, GI, and More...</w:t>
            </w:r>
          </w:p>
          <w:p w14:paraId="343CFFD5" w14:textId="77777777" w:rsidR="00213D61" w:rsidRPr="00213D61" w:rsidRDefault="00213D61" w:rsidP="00213D61"/>
        </w:tc>
        <w:tc>
          <w:tcPr>
            <w:tcW w:w="2521" w:type="dxa"/>
          </w:tcPr>
          <w:p w14:paraId="232F4F4E" w14:textId="09F45074" w:rsidR="00213D61" w:rsidRPr="00213D61" w:rsidRDefault="00213D61" w:rsidP="00213D61">
            <w:proofErr w:type="spellStart"/>
            <w:r w:rsidRPr="00213D61">
              <w:t>Brittyn</w:t>
            </w:r>
            <w:proofErr w:type="spellEnd"/>
            <w:r w:rsidRPr="00213D61">
              <w:t xml:space="preserve"> Coleman, MS, RDN/LD, CLT</w:t>
            </w:r>
          </w:p>
        </w:tc>
        <w:tc>
          <w:tcPr>
            <w:tcW w:w="4156" w:type="dxa"/>
          </w:tcPr>
          <w:p w14:paraId="69023904" w14:textId="1F4A521D" w:rsidR="00213D61" w:rsidRPr="00213D61" w:rsidRDefault="00213D61" w:rsidP="00213D61">
            <w:r w:rsidRPr="00213D61">
              <w:t>https://talktools.com/collections/feeding-self-study/products/long-term-nutrition-issues-associated-with-the-picky-eater-speech-behavior-gi-and-more-brittyn-coleman</w:t>
            </w:r>
          </w:p>
        </w:tc>
      </w:tr>
      <w:tr w:rsidR="00AF063D" w:rsidRPr="00213D61" w14:paraId="53D10405" w14:textId="77777777" w:rsidTr="00427210">
        <w:tc>
          <w:tcPr>
            <w:tcW w:w="2673" w:type="dxa"/>
          </w:tcPr>
          <w:p w14:paraId="076359D7" w14:textId="2DFE3E56" w:rsidR="00AF063D" w:rsidRPr="00213D61" w:rsidRDefault="00AF063D" w:rsidP="00213D61">
            <w:r>
              <w:t>Ellen Satter Institute</w:t>
            </w:r>
          </w:p>
        </w:tc>
        <w:tc>
          <w:tcPr>
            <w:tcW w:w="2521" w:type="dxa"/>
          </w:tcPr>
          <w:p w14:paraId="097A4288" w14:textId="74D46218" w:rsidR="00AF063D" w:rsidRPr="00213D61" w:rsidRDefault="00AF063D" w:rsidP="00213D61">
            <w:r>
              <w:t>Books, Articles, Training Videos</w:t>
            </w:r>
          </w:p>
        </w:tc>
        <w:tc>
          <w:tcPr>
            <w:tcW w:w="4156" w:type="dxa"/>
          </w:tcPr>
          <w:p w14:paraId="32572270" w14:textId="7F44A463" w:rsidR="00AF063D" w:rsidRPr="00213D61" w:rsidRDefault="00AF063D" w:rsidP="00213D61">
            <w:r w:rsidRPr="00AF063D">
              <w:t>https://www.ellynsatterinstitute.org/resources-and-links-professionals/</w:t>
            </w:r>
          </w:p>
        </w:tc>
      </w:tr>
    </w:tbl>
    <w:p w14:paraId="475C1954" w14:textId="168879EA" w:rsidR="006404E3" w:rsidRPr="00213D61" w:rsidRDefault="006404E3" w:rsidP="006404E3">
      <w:pPr>
        <w:rPr>
          <w:b/>
          <w:bCs/>
        </w:rPr>
      </w:pPr>
      <w:r>
        <w:rPr>
          <w:b/>
          <w:bCs/>
        </w:rPr>
        <w:t xml:space="preserve">IDDSI </w:t>
      </w:r>
    </w:p>
    <w:p w14:paraId="3344934B" w14:textId="77777777" w:rsidR="006404E3" w:rsidRPr="00213D61" w:rsidRDefault="006404E3" w:rsidP="00640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111"/>
        <w:gridCol w:w="4863"/>
      </w:tblGrid>
      <w:tr w:rsidR="006404E3" w:rsidRPr="00213D61" w14:paraId="7EE0DAEC" w14:textId="77777777" w:rsidTr="00427210">
        <w:trPr>
          <w:trHeight w:val="368"/>
        </w:trPr>
        <w:tc>
          <w:tcPr>
            <w:tcW w:w="2673" w:type="dxa"/>
          </w:tcPr>
          <w:p w14:paraId="12235FFD" w14:textId="78C6008D" w:rsidR="006404E3" w:rsidRPr="00213D61" w:rsidRDefault="006404E3" w:rsidP="00427210">
            <w:r>
              <w:t>IDDSI App</w:t>
            </w:r>
          </w:p>
        </w:tc>
        <w:tc>
          <w:tcPr>
            <w:tcW w:w="2521" w:type="dxa"/>
          </w:tcPr>
          <w:p w14:paraId="72263417" w14:textId="50072DF0" w:rsidR="006404E3" w:rsidRPr="00213D61" w:rsidRDefault="006404E3" w:rsidP="00427210"/>
        </w:tc>
        <w:tc>
          <w:tcPr>
            <w:tcW w:w="4156" w:type="dxa"/>
          </w:tcPr>
          <w:p w14:paraId="3EA945A0" w14:textId="333CEB94" w:rsidR="006404E3" w:rsidRPr="00213D61" w:rsidRDefault="006404E3" w:rsidP="00427210">
            <w:r>
              <w:t>Apple store</w:t>
            </w:r>
          </w:p>
        </w:tc>
      </w:tr>
      <w:tr w:rsidR="006404E3" w:rsidRPr="00213D61" w14:paraId="6D104C35" w14:textId="77777777" w:rsidTr="00427210">
        <w:tc>
          <w:tcPr>
            <w:tcW w:w="2673" w:type="dxa"/>
          </w:tcPr>
          <w:p w14:paraId="6BE04075" w14:textId="7BF59B8D" w:rsidR="006404E3" w:rsidRPr="00213D61" w:rsidRDefault="006404E3" w:rsidP="00427210">
            <w:r>
              <w:t>IDDSI website</w:t>
            </w:r>
          </w:p>
        </w:tc>
        <w:tc>
          <w:tcPr>
            <w:tcW w:w="2521" w:type="dxa"/>
          </w:tcPr>
          <w:p w14:paraId="1515B142" w14:textId="6F71A2CC" w:rsidR="006404E3" w:rsidRPr="00213D61" w:rsidRDefault="006404E3" w:rsidP="00427210"/>
        </w:tc>
        <w:tc>
          <w:tcPr>
            <w:tcW w:w="4156" w:type="dxa"/>
          </w:tcPr>
          <w:p w14:paraId="7C3DE1E7" w14:textId="52E5A065" w:rsidR="006404E3" w:rsidRPr="00213D61" w:rsidRDefault="006404E3" w:rsidP="00427210">
            <w:r w:rsidRPr="006404E3">
              <w:t>https://iddsi.org/Resources/Videos/Introduction-to-IDDSI</w:t>
            </w:r>
          </w:p>
        </w:tc>
      </w:tr>
      <w:tr w:rsidR="006404E3" w:rsidRPr="00213D61" w14:paraId="624B6286" w14:textId="77777777" w:rsidTr="00427210">
        <w:tc>
          <w:tcPr>
            <w:tcW w:w="2673" w:type="dxa"/>
          </w:tcPr>
          <w:p w14:paraId="6956AB0B" w14:textId="6A191350" w:rsidR="006404E3" w:rsidRPr="00213D61" w:rsidRDefault="006404E3" w:rsidP="00427210">
            <w:r>
              <w:t>Simply Thick Website</w:t>
            </w:r>
          </w:p>
        </w:tc>
        <w:tc>
          <w:tcPr>
            <w:tcW w:w="2521" w:type="dxa"/>
          </w:tcPr>
          <w:p w14:paraId="3CECC2BA" w14:textId="353441C2" w:rsidR="006404E3" w:rsidRPr="00213D61" w:rsidRDefault="006404E3" w:rsidP="00427210"/>
        </w:tc>
        <w:tc>
          <w:tcPr>
            <w:tcW w:w="4156" w:type="dxa"/>
          </w:tcPr>
          <w:p w14:paraId="61F72B77" w14:textId="4C4A5F0F" w:rsidR="006404E3" w:rsidRPr="00213D61" w:rsidRDefault="006404E3" w:rsidP="00427210">
            <w:r w:rsidRPr="006404E3">
              <w:t>https://www.simplythick.com/Dysphagia-Resources</w:t>
            </w:r>
          </w:p>
        </w:tc>
      </w:tr>
    </w:tbl>
    <w:p w14:paraId="181DC16E" w14:textId="77777777" w:rsidR="000019F2" w:rsidRPr="00213D61" w:rsidRDefault="000019F2">
      <w:pPr>
        <w:rPr>
          <w:rFonts w:ascii="Helvetica" w:hAnsi="Helvetica"/>
          <w:b/>
          <w:bCs/>
        </w:rPr>
      </w:pPr>
    </w:p>
    <w:p w14:paraId="3FC6A856" w14:textId="77777777" w:rsidR="00213D61" w:rsidRPr="00213D61" w:rsidRDefault="00213D61">
      <w:pPr>
        <w:rPr>
          <w:rFonts w:ascii="Helvetica" w:hAnsi="Helvetica"/>
          <w:b/>
          <w:bCs/>
        </w:rPr>
      </w:pPr>
    </w:p>
    <w:p w14:paraId="41085225" w14:textId="6D835334" w:rsidR="00213D61" w:rsidRPr="00213D61" w:rsidRDefault="00213D61" w:rsidP="00213D61">
      <w:pPr>
        <w:rPr>
          <w:rFonts w:ascii="Helvetica" w:hAnsi="Helvetica"/>
          <w:b/>
          <w:bCs/>
        </w:rPr>
      </w:pPr>
      <w:r w:rsidRPr="00213D61">
        <w:rPr>
          <w:rFonts w:ascii="Helvetica" w:hAnsi="Helvetica"/>
          <w:b/>
          <w:bCs/>
        </w:rPr>
        <w:t xml:space="preserve">Other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2149"/>
        <w:gridCol w:w="4952"/>
      </w:tblGrid>
      <w:tr w:rsidR="00213D61" w:rsidRPr="00213D61" w14:paraId="0C418BB2" w14:textId="77777777" w:rsidTr="00213D61">
        <w:tc>
          <w:tcPr>
            <w:tcW w:w="2249" w:type="dxa"/>
          </w:tcPr>
          <w:p w14:paraId="77443C77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Training </w:t>
            </w:r>
          </w:p>
        </w:tc>
        <w:tc>
          <w:tcPr>
            <w:tcW w:w="2149" w:type="dxa"/>
          </w:tcPr>
          <w:p w14:paraId="0FD09812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 xml:space="preserve">Provider </w:t>
            </w:r>
          </w:p>
        </w:tc>
        <w:tc>
          <w:tcPr>
            <w:tcW w:w="4952" w:type="dxa"/>
          </w:tcPr>
          <w:p w14:paraId="5066A129" w14:textId="7777777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How to access</w:t>
            </w:r>
          </w:p>
        </w:tc>
      </w:tr>
      <w:tr w:rsidR="00213D61" w:rsidRPr="00213D61" w14:paraId="73E628C7" w14:textId="77777777" w:rsidTr="00213D61">
        <w:tc>
          <w:tcPr>
            <w:tcW w:w="2249" w:type="dxa"/>
          </w:tcPr>
          <w:p w14:paraId="4998F16C" w14:textId="2A5D6013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Pediatric Feeding and Swallowing Ethics</w:t>
            </w:r>
          </w:p>
        </w:tc>
        <w:tc>
          <w:tcPr>
            <w:tcW w:w="2149" w:type="dxa"/>
          </w:tcPr>
          <w:p w14:paraId="0B729A33" w14:textId="1E06D9DF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Presenters: Donna Edwards, MA, CCC-SLP, BCS-S &amp; Lisa Rai Mabry-Price, MS, CCC-SLP</w:t>
            </w:r>
          </w:p>
        </w:tc>
        <w:tc>
          <w:tcPr>
            <w:tcW w:w="4952" w:type="dxa"/>
          </w:tcPr>
          <w:p w14:paraId="46924176" w14:textId="0FF687A4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https://www.northernspeech.com/pediatric-dysphagia/pediatric-feeding-and-swallowing-ethics-across-settings-ensuring-quality-of-care-through-collaboration/</w:t>
            </w:r>
          </w:p>
        </w:tc>
      </w:tr>
      <w:tr w:rsidR="00213D61" w:rsidRPr="00213D61" w14:paraId="47A5F284" w14:textId="77777777" w:rsidTr="00213D61">
        <w:tc>
          <w:tcPr>
            <w:tcW w:w="2249" w:type="dxa"/>
          </w:tcPr>
          <w:p w14:paraId="2BC29DC2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Developing Critical Thinking Skills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In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Pediatric Dysphagia: Part 1 – Postural Stability And Oral Motor Feeding Disorders</w:t>
            </w:r>
          </w:p>
          <w:p w14:paraId="2B91B11F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F44C30A" w14:textId="5E87FC4E" w:rsidR="00213D61" w:rsidRPr="00213D61" w:rsidRDefault="00213D61" w:rsidP="00427210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Jennifer Dahms, MS, CCC-SLP, BCS-S</w:t>
            </w:r>
          </w:p>
        </w:tc>
        <w:tc>
          <w:tcPr>
            <w:tcW w:w="4952" w:type="dxa"/>
          </w:tcPr>
          <w:p w14:paraId="5BFB02C4" w14:textId="3B4CFADE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https://www.northernspeech.com/dysphagia-pediatric-feeding-swallowing/developing-critical-thinking-skills-in-pediatric-dysphagia-part-1-postural-stability-and-oral-motor-feeding-disorders/</w:t>
            </w:r>
          </w:p>
        </w:tc>
      </w:tr>
      <w:tr w:rsidR="00213D61" w:rsidRPr="00213D61" w14:paraId="46486CD2" w14:textId="77777777" w:rsidTr="00213D61">
        <w:tc>
          <w:tcPr>
            <w:tcW w:w="2249" w:type="dxa"/>
          </w:tcPr>
          <w:p w14:paraId="79FAE8F3" w14:textId="77777777" w:rsidR="00213D61" w:rsidRPr="00213D61" w:rsidRDefault="00213D61" w:rsidP="00213D61">
            <w:pPr>
              <w:shd w:val="clear" w:color="auto" w:fill="FFFFFF"/>
              <w:rPr>
                <w:rStyle w:val="Hyperlink"/>
                <w:rFonts w:ascii="Helvetica" w:hAnsi="Helvetica"/>
                <w:color w:val="4B2C6C"/>
                <w:u w:val="none"/>
              </w:rPr>
            </w:pPr>
            <w:r w:rsidRPr="00213D61">
              <w:rPr>
                <w:rFonts w:ascii="Helvetica" w:hAnsi="Helvetica"/>
                <w:color w:val="171717"/>
              </w:rPr>
              <w:fldChar w:fldCharType="begin"/>
            </w:r>
            <w:r w:rsidRPr="00213D61">
              <w:rPr>
                <w:rFonts w:ascii="Helvetica" w:hAnsi="Helvetica"/>
                <w:color w:val="171717"/>
              </w:rPr>
              <w:instrText>HYPERLINK "https://www.northernspeech.com/swallow-interventions-exercises/developing-critical-thinking-skills-in-pediatric-dysphagia-part-2-oral-sensory-feeding-disorders-and-mealtime-management-issues/"</w:instrText>
            </w:r>
            <w:r w:rsidRPr="00213D61">
              <w:rPr>
                <w:rFonts w:ascii="Helvetica" w:hAnsi="Helvetica"/>
                <w:color w:val="171717"/>
              </w:rPr>
            </w:r>
            <w:r w:rsidRPr="00213D61">
              <w:rPr>
                <w:rFonts w:ascii="Helvetica" w:hAnsi="Helvetica"/>
                <w:color w:val="171717"/>
              </w:rPr>
              <w:fldChar w:fldCharType="separate"/>
            </w:r>
          </w:p>
          <w:p w14:paraId="29C7AF09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4B2C6C"/>
                <w:sz w:val="24"/>
                <w:szCs w:val="24"/>
              </w:rPr>
              <w:t xml:space="preserve">Developing Critical Thinking Skills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4B2C6C"/>
                <w:sz w:val="24"/>
                <w:szCs w:val="24"/>
              </w:rPr>
              <w:t>In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4B2C6C"/>
                <w:sz w:val="24"/>
                <w:szCs w:val="24"/>
              </w:rPr>
              <w:t xml:space="preserve"> Pediatric Dysphagia: Part 2 – Oral Sensory Feeding Disorders And Mealtime </w:t>
            </w:r>
            <w:r w:rsidRPr="00213D61">
              <w:rPr>
                <w:rFonts w:ascii="Helvetica" w:hAnsi="Helvetica"/>
                <w:b w:val="0"/>
                <w:bCs w:val="0"/>
                <w:color w:val="4B2C6C"/>
                <w:sz w:val="24"/>
                <w:szCs w:val="24"/>
              </w:rPr>
              <w:lastRenderedPageBreak/>
              <w:t>Management Issues</w:t>
            </w:r>
          </w:p>
          <w:p w14:paraId="6C92B061" w14:textId="77777777" w:rsidR="00213D61" w:rsidRPr="00213D61" w:rsidRDefault="00213D61" w:rsidP="00213D61">
            <w:pPr>
              <w:shd w:val="clear" w:color="auto" w:fill="FFFFFF"/>
              <w:rPr>
                <w:rFonts w:ascii="Helvetica" w:hAnsi="Helvetica"/>
                <w:color w:val="171717"/>
              </w:rPr>
            </w:pPr>
            <w:r w:rsidRPr="00213D61">
              <w:rPr>
                <w:rFonts w:ascii="Helvetica" w:hAnsi="Helvetica"/>
                <w:color w:val="171717"/>
              </w:rPr>
              <w:fldChar w:fldCharType="end"/>
            </w:r>
          </w:p>
          <w:p w14:paraId="0EB1A850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092BA30" w14:textId="6074D090" w:rsidR="00213D61" w:rsidRPr="00213D61" w:rsidRDefault="00213D61" w:rsidP="00427210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lastRenderedPageBreak/>
              <w:t>Jennifer Dahms, MS, CCC-SLP, BCS-S</w:t>
            </w:r>
          </w:p>
        </w:tc>
        <w:tc>
          <w:tcPr>
            <w:tcW w:w="4952" w:type="dxa"/>
          </w:tcPr>
          <w:p w14:paraId="27FD94F6" w14:textId="69EA2222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https://www.northernspeech.com/swallow-interventions-exercises/developing-critical-thinking-skills-in-pediatric-dysphagia-part-2-oral-sensory-feeding-disorders-and-mealtime-management-issues/</w:t>
            </w:r>
          </w:p>
        </w:tc>
      </w:tr>
      <w:tr w:rsidR="00213D61" w:rsidRPr="00213D61" w14:paraId="5F8DD27C" w14:textId="77777777" w:rsidTr="00213D61">
        <w:tc>
          <w:tcPr>
            <w:tcW w:w="2249" w:type="dxa"/>
          </w:tcPr>
          <w:p w14:paraId="2192B47F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Developing Critical Thinking Skills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In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Pediatric Dysphagia: Part 3 – Swallowing Disorders And Medically Based Feeding Problems </w:t>
            </w:r>
          </w:p>
          <w:p w14:paraId="5FB73D1F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2149" w:type="dxa"/>
          </w:tcPr>
          <w:p w14:paraId="13B0BE95" w14:textId="4031E16D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Jennifer Dahms, MS, CCC-SLP, BCS-S</w:t>
            </w:r>
          </w:p>
        </w:tc>
        <w:tc>
          <w:tcPr>
            <w:tcW w:w="4952" w:type="dxa"/>
          </w:tcPr>
          <w:p w14:paraId="7E8C1851" w14:textId="46BBD08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https://www.northernspeech.com/reflux-disease-gerd/developing-critical-thinking-skills-in-pediatric-dysphagia-part-3-swallowing-disorders-and-medically-based-feeding-problems/</w:t>
            </w:r>
          </w:p>
        </w:tc>
      </w:tr>
      <w:tr w:rsidR="00213D61" w:rsidRPr="00213D61" w14:paraId="6DC81152" w14:textId="77777777" w:rsidTr="00213D61">
        <w:tc>
          <w:tcPr>
            <w:tcW w:w="2249" w:type="dxa"/>
          </w:tcPr>
          <w:p w14:paraId="4F301F46" w14:textId="77777777" w:rsidR="00213D61" w:rsidRPr="00213D61" w:rsidRDefault="00213D61" w:rsidP="00213D61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</w:pPr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Examining The Damaging Effects That Mouth Breathing </w:t>
            </w:r>
            <w:proofErr w:type="gramStart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>And</w:t>
            </w:r>
            <w:proofErr w:type="gramEnd"/>
            <w:r w:rsidRPr="00213D61">
              <w:rPr>
                <w:rFonts w:ascii="Helvetica" w:hAnsi="Helvetica"/>
                <w:b w:val="0"/>
                <w:bCs w:val="0"/>
                <w:color w:val="171717"/>
                <w:sz w:val="24"/>
                <w:szCs w:val="24"/>
              </w:rPr>
              <w:t xml:space="preserve"> Excessive Breathing Have On Speech Production And Oral/Facial Structures</w:t>
            </w:r>
          </w:p>
          <w:p w14:paraId="5ED0D103" w14:textId="77777777" w:rsidR="00213D61" w:rsidRPr="00213D61" w:rsidRDefault="00213D61" w:rsidP="00427210">
            <w:pPr>
              <w:rPr>
                <w:rFonts w:ascii="Helvetica" w:hAnsi="Helvetica"/>
              </w:rPr>
            </w:pPr>
          </w:p>
        </w:tc>
        <w:tc>
          <w:tcPr>
            <w:tcW w:w="2149" w:type="dxa"/>
          </w:tcPr>
          <w:p w14:paraId="0BEF447F" w14:textId="2F64CF8F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  <w:color w:val="000000"/>
                <w:shd w:val="clear" w:color="auto" w:fill="FFFFFF"/>
              </w:rPr>
              <w:t>Patrick McKeown, MA</w:t>
            </w:r>
          </w:p>
        </w:tc>
        <w:tc>
          <w:tcPr>
            <w:tcW w:w="4952" w:type="dxa"/>
          </w:tcPr>
          <w:p w14:paraId="75237EE5" w14:textId="136DB127" w:rsidR="00213D61" w:rsidRPr="00213D61" w:rsidRDefault="00213D61" w:rsidP="00427210">
            <w:pPr>
              <w:rPr>
                <w:rFonts w:ascii="Helvetica" w:hAnsi="Helvetica"/>
              </w:rPr>
            </w:pPr>
            <w:r w:rsidRPr="00213D61">
              <w:rPr>
                <w:rFonts w:ascii="Helvetica" w:hAnsi="Helvetica"/>
              </w:rPr>
              <w:t>https://www.northernspeech.com/dystussia-cough/examining-the-damaging-effects-that-mouth-breathing-and-excessive-breathing-have-on-speech-production-and-oralfacial-structures/</w:t>
            </w:r>
          </w:p>
        </w:tc>
      </w:tr>
    </w:tbl>
    <w:p w14:paraId="5D6DD73A" w14:textId="77777777" w:rsidR="00213D61" w:rsidRPr="00213D61" w:rsidRDefault="00213D61" w:rsidP="00213D61">
      <w:pPr>
        <w:rPr>
          <w:rFonts w:ascii="Helvetica" w:hAnsi="Helvetica"/>
        </w:rPr>
      </w:pPr>
    </w:p>
    <w:p w14:paraId="59E6C59A" w14:textId="77777777" w:rsidR="00213D61" w:rsidRPr="00213D61" w:rsidRDefault="00213D61" w:rsidP="00213D61">
      <w:pPr>
        <w:rPr>
          <w:rFonts w:ascii="Helvetica" w:hAnsi="Helvetica"/>
        </w:rPr>
      </w:pPr>
    </w:p>
    <w:p w14:paraId="1CC4B2B4" w14:textId="77777777" w:rsidR="00213D61" w:rsidRPr="00213D61" w:rsidRDefault="00213D61">
      <w:pPr>
        <w:rPr>
          <w:rFonts w:ascii="Helvetica" w:hAnsi="Helvetica"/>
          <w:b/>
          <w:bCs/>
        </w:rPr>
      </w:pPr>
    </w:p>
    <w:sectPr w:rsidR="00213D61" w:rsidRPr="0021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BA"/>
    <w:rsid w:val="000019F2"/>
    <w:rsid w:val="00194972"/>
    <w:rsid w:val="00213D61"/>
    <w:rsid w:val="002911AA"/>
    <w:rsid w:val="002B123B"/>
    <w:rsid w:val="003405BA"/>
    <w:rsid w:val="003E19D2"/>
    <w:rsid w:val="006404E3"/>
    <w:rsid w:val="00A737B3"/>
    <w:rsid w:val="00AF063D"/>
    <w:rsid w:val="00B704E5"/>
    <w:rsid w:val="00B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8FE6E"/>
  <w15:chartTrackingRefBased/>
  <w15:docId w15:val="{B3DCA624-590D-E84B-B755-DC18D1C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6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3D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3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13D6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coursecode">
    <w:name w:val="coursecode"/>
    <w:basedOn w:val="DefaultParagraphFont"/>
    <w:rsid w:val="00213D61"/>
  </w:style>
  <w:style w:type="character" w:customStyle="1" w:styleId="Heading4Char">
    <w:name w:val="Heading 4 Char"/>
    <w:basedOn w:val="DefaultParagraphFont"/>
    <w:link w:val="Heading4"/>
    <w:uiPriority w:val="9"/>
    <w:rsid w:val="00213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213D61"/>
    <w:rPr>
      <w:b/>
      <w:bCs/>
    </w:rPr>
  </w:style>
  <w:style w:type="character" w:customStyle="1" w:styleId="usdtext">
    <w:name w:val="usdtext"/>
    <w:basedOn w:val="DefaultParagraphFont"/>
    <w:rsid w:val="00213D61"/>
  </w:style>
  <w:style w:type="character" w:customStyle="1" w:styleId="text-purple">
    <w:name w:val="text-purple"/>
    <w:basedOn w:val="DefaultParagraphFont"/>
    <w:rsid w:val="00213D61"/>
  </w:style>
  <w:style w:type="character" w:styleId="Hyperlink">
    <w:name w:val="Hyperlink"/>
    <w:basedOn w:val="DefaultParagraphFont"/>
    <w:uiPriority w:val="99"/>
    <w:unhideWhenUsed/>
    <w:rsid w:val="00213D61"/>
    <w:rPr>
      <w:color w:val="0000FF"/>
      <w:u w:val="single"/>
    </w:rPr>
  </w:style>
  <w:style w:type="paragraph" w:customStyle="1" w:styleId="presenter">
    <w:name w:val="presenter"/>
    <w:basedOn w:val="Normal"/>
    <w:rsid w:val="00213D61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D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D6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D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D6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13D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3D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13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321">
                  <w:marLeft w:val="0"/>
                  <w:marRight w:val="0"/>
                  <w:marTop w:val="75"/>
                  <w:marBottom w:val="300"/>
                  <w:divBdr>
                    <w:top w:val="single" w:sz="6" w:space="11" w:color="E3E3E3"/>
                    <w:left w:val="single" w:sz="6" w:space="11" w:color="E3E3E3"/>
                    <w:bottom w:val="single" w:sz="6" w:space="11" w:color="E3E3E3"/>
                    <w:right w:val="single" w:sz="6" w:space="11" w:color="E3E3E3"/>
                  </w:divBdr>
                </w:div>
              </w:divsChild>
            </w:div>
          </w:divsChild>
        </w:div>
        <w:div w:id="166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210">
                  <w:marLeft w:val="0"/>
                  <w:marRight w:val="0"/>
                  <w:marTop w:val="75"/>
                  <w:marBottom w:val="300"/>
                  <w:divBdr>
                    <w:top w:val="single" w:sz="6" w:space="11" w:color="E3E3E3"/>
                    <w:left w:val="single" w:sz="6" w:space="11" w:color="E3E3E3"/>
                    <w:bottom w:val="single" w:sz="6" w:space="11" w:color="E3E3E3"/>
                    <w:right w:val="single" w:sz="6" w:space="11" w:color="E3E3E3"/>
                  </w:divBdr>
                </w:div>
              </w:divsChild>
            </w:div>
          </w:divsChild>
        </w:div>
        <w:div w:id="1225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1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9333">
                  <w:marLeft w:val="311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ktools.com/pages/education-partners-bios-single-april-ander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thernspeech.com/dysphagia-pediatric-feeding-swallowing/babyvfssimp-for-videofluoroscopic-assessment-of-swallowing-impairment-in-bottle-fed-babi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rthernspeech.com/parents-courses-for-parents/tongue-tie-101-for-slps-what-is-our-role/" TargetMode="External"/><Relationship Id="rId5" Type="http://schemas.openxmlformats.org/officeDocument/2006/relationships/hyperlink" Target="https://www.northernspeech.com/oral-mech-cranial-nerve-exam/orofacial-myologytongue-thrust-an-introduction-with-assessment-applica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0A013-4971-D642-BC76-5F0D0860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Mikami</dc:creator>
  <cp:keywords/>
  <dc:description/>
  <cp:lastModifiedBy>Judith Mikami</cp:lastModifiedBy>
  <cp:revision>2</cp:revision>
  <dcterms:created xsi:type="dcterms:W3CDTF">2025-07-26T11:02:00Z</dcterms:created>
  <dcterms:modified xsi:type="dcterms:W3CDTF">2025-07-26T11:02:00Z</dcterms:modified>
</cp:coreProperties>
</file>